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Telefonvermerk: Armaturenzugang WE 04 und Kontrolle vor dem Schließen</w:t>
      </w:r>
    </w:p>
    <w:p>
      <w:r>
        <w:t>Hildesheim, 29.06.2028, 14:08 Uhr</w:t>
      </w:r>
    </w:p>
    <w:p>
      <w:r>
        <w:t>Verfasst von: Elif Sand, Fachplanerin</w:t>
      </w:r>
    </w:p>
    <w:p>
      <w:r>
        <w:t>Adressiert an: Hans Müller, Objektüberwachung</w:t>
      </w:r>
    </w:p>
    <w:p>
      <w:r>
        <w:t>Zur Kenntnis: Jan Merz, Bauleiter; Arne Thiel, Bauleitung</w:t>
      </w:r>
    </w:p>
    <w:p>
      <w:r>
        <w:t>Elif Sand führte heute um 13:40 Uhr ein gemeinsames Telefonat mit Jan Merz und Arne Thiel. Walter Schneider war über Herrn Merz am geöffneten Schacht in WE 04 beteiligt. Gegenstand war ausschließlich die durch ein Unterkonstruktionsprofil eingeengte Revisionsöffnung aus dem Befund M-005.</w:t>
      </w:r>
    </w:p>
    <w:p>
      <w:r>
        <w:t>Herr Thiel bestätigte die bezeichnete Armatur und erläuterte den dafür vorgesehenen Bedienzugang. Herr Merz wandte ein, dass die Öffnung nicht unabhängig von der Unterkonstruktion vergrößert oder verschoben werden dürfe. Die Beteiligten verständigten sich deshalb darauf, das störende Profil innerhalb der abgestimmten Ausbaukonstruktion so zu versetzen, dass der Zugang frei wird. Die Lage der Armatur und der Leitungsverlauf bleiben dabei unverändert. Unklare Anschlüsse der Unterkonstruktion sollen vor der Ausführung nochmals mit der Ausbauleitung geklärt werden.</w:t>
      </w:r>
    </w:p>
    <w:p>
      <w:r>
        <w:t>Für die Prüfung reicht der Blick durch eine nur angelehnte Revisionsklappe nicht aus. Der Zugang muss am noch offenen Ausbauzustand erkennbar sein. Herr Schneider meldet Herrn Müller deshalb vor dem Schließen, sobald der abgeglichene Zustand zur Nachkontrolle bereitsteht. Als gemeinsamer Zieltermin wurde der morgige Freitag festgehalten; ein positives Prüfergebnis wurde heute noch nicht festgestellt.</w:t>
      </w:r>
    </w:p>
    <w:p>
      <w:r>
        <w:t>Herr Merz bat darum, die Rückmeldung nicht nur in einem Telefonnotizbuch zu belassen. Dieser Vermerk geht deshalb an Herrn Müller sowie an Ausbau und Wärmefluss. Er dient als gemeinsame Grundlage für die örtliche Nachkontrolle zu M-005. Die spätere Meldung zur fertigen TGA-Rohinstallation soll getrennt davon erfolgen, damit die lokale Zugangsfrage darin nicht verschwindet. Aufgezeichnet von Elif Sand.</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SW-HI-26-08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SW-HI-26-08 · Wohnhof Am Steinbogen in Hildesheim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6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60" w:line="252"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line="252"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line="252"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line="252"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line="252"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line="252"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line="252"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52"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20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line="252"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252"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line="252"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line="252"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line="252"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line="252"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line="252"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line="252"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line="252"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line="252"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line="252"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line="252"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line="252"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line="252"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line="252"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line="252"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line="252"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line="252"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line="252"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Telefonvermerk: Armaturenzugang WE 04 und Kontrolle vor dem Schließen</dc:title>
  <dc:subject/>
  <dc:creator>Klotzkette</dc:creator>
  <cp:keywords/>
  <dc:description>generated by python-docx</dc:description>
  <cp:lastModifiedBy>Klotzkette</cp:lastModifiedBy>
  <cp:revision>1</cp:revision>
  <dcterms:created xsi:type="dcterms:W3CDTF">2028-06-29T14:08:00Z</dcterms:created>
  <dcterms:modified xsi:type="dcterms:W3CDTF">2028-06-29T14:08:00Z</dcterms:modified>
  <cp:category/>
  <dc:language>de-DE</dc:language>
</cp:coreProperties>
</file>