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erfundene EU-Listungsstelle | Vorgang TRAIN-EU-ZW-01</w:t>
      </w:r>
    </w:p>
    <w:p>
      <w:r>
        <w:t>Unterlagenausfertigung für die Geschäftspost der Knopfquell Maschinen GmbH</w:t>
      </w:r>
    </w:p>
    <w:p>
      <w:r>
        <w:t>01.10.2026</w:t>
      </w:r>
    </w:p>
    <w:p>
      <w:pPr>
        <w:pStyle w:val="Title"/>
      </w:pPr>
      <w:r>
        <w:t>Erfundener EU Listungsbeschluss</w:t>
      </w:r>
    </w:p>
    <w:p>
      <w:pPr/>
      <w:r>
        <w:t>ERFUNDENES SCHULUNGSDOKUMENT – KEIN RECHTSAKT. FICTIONAL TRAINING DOCUMENT – NOT A LEGAL ACT.</w:t>
      </w:r>
    </w:p>
    <w:p>
      <w:pPr>
        <w:pStyle w:val="Heading1"/>
      </w:pPr>
      <w:r>
        <w:t>1 Identifikation der erfundenen Eintragung</w:t>
      </w:r>
    </w:p>
    <w:p>
      <w:pPr/>
      <w:r>
        <w:t>Für diese ausschließlich erfundene Geschäftswelt wird unter TRAIN-EU-ZW-01 die Person Ottokar Falterich geführt. Geburtsdatum: 14.02.1964. Geburtsort: Fadensteg im Fantasiestaat Zwirnmark. Angegebene Anschrift: Spulenplatz 7, Fadensteg. Interne Identitätskennung: TRAIN-PER-ZW-014. Eine zweite Schreibweise ist in diesem Dokument nicht hinterlegt. Alle Angaben einschließlich des Fantasiestaats und der angeblichen Entscheidung sind erfunden. Es besteht keine Verbindung zu einer tatsächlich gelisteten Person.</w:t>
      </w:r>
    </w:p>
    <w:p>
      <w:pPr>
        <w:pStyle w:val="Heading1"/>
      </w:pPr>
      <w:r>
        <w:t>2 Umfang der erfundenen Maßnahme</w:t>
      </w:r>
    </w:p>
    <w:p>
      <w:pPr/>
      <w:r>
        <w:t>Innerhalb des angenommenen Sachverhalts betrifft die Eintragung Ottokar Falterich als Person und bezeichnet für ihn ein vollständiges Einfrieren seiner Gelder und wirtschaftlichen Ressourcen sowie ein Verbot ihrer unmittelbaren oder mittelbaren Bereitstellung. Eine Erlaubnis für einzelne Zahlungen wird mit diesem Dokument nicht erteilt. Weder die Zwirnrad Werkteile Gesellschaft noch deren andere Anteilseigner werden hier namentlich eingetragen. Zu ihrer Eigentums- oder Kontrollstruktur enthält dieser Datensatz keine Feststellung.</w:t>
      </w:r>
    </w:p>
    <w:p>
      <w:pPr>
        <w:pStyle w:val="Heading1"/>
      </w:pPr>
      <w:r>
        <w:t>3 Stand und Abgrenzung</w:t>
      </w:r>
    </w:p>
    <w:p>
      <w:pPr/>
      <w:r>
        <w:t>Als Beginn der erfundenen Eintragung ist der 01.10.2026 um 00:00 Uhr angenommen. Der Datensatz wurde am selben Tag um 09:15 Uhr für die Geschäftspost ausgefertigt. Es gibt dazu keine echte Amtsblattfundstelle, keine echte Verordnungsnummer und keine Veröffentlichung einer Behörde. TRAIN-EU-ZW-01 ist ausschließlich eine Übungskennung. Aus ihrem Aufbau folgt insbesondere keine allgemeine Rechtsregel zu mittelbaren Beteiligungen, Verwaltungsräten oder einem Fantasiestaat. Die reale Rechtslage wird durch diese Unterlage weder wiedergegeben noch geändert.</w:t>
      </w:r>
    </w:p>
    <w:p>
      <w:pPr/>
      <w:r>
        <w:t>Erstellungsvermerk: Übungsausfertigung ohne amtliche Unterschrift, Siegel oder Logo. Ein fremder Registerauszug ist nicht Bestandteil dieses Dokuments.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Erfundener EU Listungsbeschluss</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