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Schulungsunterlage | fictional US designation desk | File TRAIN-US-KG-03</w:t>
      </w:r>
    </w:p>
    <w:p>
      <w:r>
        <w:t>Training correspondence copy for the Klingelspule transaction file</w:t>
      </w:r>
    </w:p>
    <w:p>
      <w:r>
        <w:t>25.09.2026</w:t>
      </w:r>
    </w:p>
    <w:p>
      <w:pPr>
        <w:pStyle w:val="Title"/>
      </w:pPr>
      <w:r>
        <w:t>Fictional US designation record</w:t>
      </w:r>
    </w:p>
    <w:p>
      <w:pPr/>
      <w:r>
        <w:t>ERFUNDENES SCHULUNGSDOKUMENT – KEIN RECHTSAKT. FICTIONAL TRAINING DOCUMENT – NOT A LEGAL ACT.</w:t>
      </w:r>
    </w:p>
    <w:p>
      <w:pPr>
        <w:pStyle w:val="Heading1"/>
      </w:pPr>
      <w:r>
        <w:t>1 Fictional entries</w:t>
      </w:r>
    </w:p>
    <w:p>
      <w:pPr/>
      <w:r>
        <w:t>This invented record contains two separate entries. TRAIN-US-KG-03-1 identifies Kunibert Klapperquast, date of birth 22 March 1961, address Glockensteg 6, Quasselbrunn, fictional country Klingelgau. TRAIN-US-KG-03-2 identifies Walburga Knistersaum, date of birth 8 September 1968, address Saumgarten 19, Bimmelried, fictional country Klingelgau. Both persons, all addresses and the country are invented. Neither entry refers to an actual designated person.</w:t>
      </w:r>
    </w:p>
    <w:p>
      <w:pPr>
        <w:pStyle w:val="Heading1"/>
      </w:pPr>
      <w:r>
        <w:t>2 Assumed scope of the fictional entries</w:t>
      </w:r>
    </w:p>
    <w:p>
      <w:pPr/>
      <w:r>
        <w:t>For the facts of this exercise only, each person is independently designated as fully blocked from 25 September 2026 at 00:00 UTC. Neither entry is merely a sectoral restriction or a limitation on a particular maturity of debt. No general or specific license is attached to this record. The invented program label is TRAIN-US-BLOCK-KG. This is not a real sanctions program, executive order or statutory reference.</w:t>
      </w:r>
    </w:p>
    <w:p>
      <w:pPr>
        <w:pStyle w:val="Heading1"/>
      </w:pPr>
      <w:r>
        <w:t>3 Limits of this document</w:t>
      </w:r>
    </w:p>
    <w:p>
      <w:pPr/>
      <w:r>
        <w:t>Klingelspule Components Gesellschaft is not named as an additional designee in this record. No finding about its ownership, directors, transaction history or treatment of a particular payment is made here. The record does not state any ownership threshold or infer any result for an entity not separately named. It does not create a prohibition affecting the whole fictional country of Klingelgau. The independent status of the two entries does not assert any family or business relationship between the two persons.</w:t>
      </w:r>
    </w:p>
    <w:p>
      <w:pPr>
        <w:pStyle w:val="Heading1"/>
      </w:pPr>
      <w:r>
        <w:t>4 Origin</w:t>
      </w:r>
    </w:p>
    <w:p>
      <w:pPr/>
      <w:r>
        <w:t>Prepared on 25 September 2026 at 09:00 UTC as an invented attachment to a training file. It is not issued by OFAC or any other actual authority, does not reproduce an actual designation and has no official seal, signature or logo. The identifiers beginning TRAIN-US are fictional tracking references only. No live sanctions list contains these entries by reason of this document.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Fictional US designation record</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