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Mobilität Noura Nessel · Gewerberingel 2, Lindenquell</w:t>
      </w:r>
    </w:p>
    <w:p>
      <w:pPr>
        <w:pStyle w:val="Title"/>
      </w:pPr>
      <w:r>
        <w:t>Rechnung MW-260911 mit Erläuterung des Mieters</w:t>
      </w:r>
    </w:p>
    <w:p>
      <w:r>
        <w:t>17.09.2026</w:t>
      </w:r>
    </w:p>
    <w:p>
      <w:r>
        <w:t>Rechnung vom 11. September 2026 an Leander Sesam, Kerbelring 18, Lindenquell. Mietvertrag 26-299 über einen Kleinwagen für den 10. und 11. September 2026. Übernahme am 10. September um 07:30 Uhr, Rückgabe am 11. September um 18:10 Uhr.</w:t>
      </w:r>
    </w:p>
    <w:p>
      <w:pPr>
        <w:pStyle w:val="Heading1"/>
      </w:pPr>
      <w:r>
        <w:t>1 Entgelt und Nutzung</w:t>
      </w:r>
    </w:p>
    <w:p>
      <w:r>
        <w:t>Vereinbarter Endpreis: 42,00 EUR je Miettag einschließlich Umsatzsteuer und vereinbarter Haftungsbegrenzung. Zwei Tage ergeben 84,00 EUR. Enthaltene Umsatzsteuer 19 Prozent: 13,41 EUR; Nettobetrag: 70,59 EUR. Der Rechnungsbetrag wurde bei Rückgabe vollständig per Karte bezahlt. Es fielen keine Zustell-, Reinigungs- oder Mehrkilometerkosten an.</w:t>
      </w:r>
    </w:p>
    <w:p>
      <w:r>
        <w:t>Der Kilometerzähler stand bei Übergabe auf 18.220 und bei Rückgabe auf 18.304 Kilometern. Die gefahrene Strecke beträgt 84 Kilometer. Das Fahrzeug wurde vollgetankt zurückgegeben. Eigene Kraftstoffkosten sind nicht Bestandteil dieser Rechnung.</w:t>
      </w:r>
    </w:p>
    <w:p>
      <w:pPr>
        <w:pStyle w:val="Heading1"/>
      </w:pPr>
      <w:r>
        <w:t>2 Ergänzung des Mieters</w:t>
      </w:r>
    </w:p>
    <w:p>
      <w:r>
        <w:t>Ich benötigte den Ersatzwagen an beiden Tagen für meine Arbeit im Nachbarort. Vom 3. bis 9. September konnte ich Fahrgemeinschaften nutzen und verlange dafür nichts. Einen zweiten eigenen Wagen habe ich nicht. Nutzungsausfall wird neben dieser Rechnung nicht geltend gemacht. Der Mietwagen war kleiner als mein beschädigter Kombi. Die Gesamtsumme von 84,00 EUR entspricht dem abgebuchten Betrag.</w:t>
      </w:r>
    </w:p>
    <w:p>
      <w:r>
        <w:t>Leander Sesam, ergänzt am 17. September 2026</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MW-260911 mit Erläuterung des Mieters</dc:title>
  <dc:subject/>
  <dc:creator>Mobilität Noura Nessel · Gewerberingel 2, Lindenquell</dc:creator>
  <cp:keywords/>
  <dc:description>generated by python-docx</dc:description>
  <cp:lastModifiedBy/>
  <cp:revision>1</cp:revision>
  <dcterms:created xsi:type="dcterms:W3CDTF">2026-10-01T09:00:00Z</dcterms:created>
  <dcterms:modified xsi:type="dcterms:W3CDTF">2026-10-01T09:00:00Z</dcterms:modified>
  <cp:category/>
</cp:coreProperties>
</file>