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 Dr. Mirela Sporn · Ringelgasse 8, Lindenquell</w:t>
      </w:r>
    </w:p>
    <w:p>
      <w:pPr>
        <w:pStyle w:val="Title"/>
      </w:pPr>
      <w:r>
        <w:t>Ambulanter Bericht und Kontrolle</w:t>
      </w:r>
    </w:p>
    <w:p>
      <w:r>
        <w:t>01.09.2026</w:t>
      </w:r>
    </w:p>
    <w:p>
      <w:r>
        <w:t>Patientin: Walburga Rebhuhn, geboren am 4. November 1964. Erstvorstellung am 22. August 2026 um 12:05 Uhr. Die Patientin berichtet, beim Einstieg in ein Schwimmbecken an einer beweglichen Stufe abgerutscht und mit dem rechten Schienbein an eine Metallkante gestoßen zu sein.</w:t>
      </w:r>
    </w:p>
    <w:p>
      <w:pPr>
        <w:pStyle w:val="Heading1"/>
      </w:pPr>
      <w:r>
        <w:t>1 Erstbefund</w:t>
      </w:r>
    </w:p>
    <w:p>
      <w:r>
        <w:t>Es zeigt sich eine etwa drei Zentimeter lange oberflächliche Riss- und Schürfwunde am rechten vorderen Unterschenkel mit örtlicher Prellung. Keine klaffende tiefe Wunde, keine Durchblutungs- oder Sensibilitätsstörung. Die Patientin kann unter leichten Schmerzen auftreten. Klinisch besteht kein Hinweis auf eine knöcherne Verletzung. Die Wunde wird gereinigt und mit einem Verband versorgt. Eine Naht ist nicht erforderlich. Der Tetanusschutz wurde überprüft und ist nach dem vorgelegten Impfpass ausreichend.</w:t>
      </w:r>
    </w:p>
    <w:p>
      <w:pPr>
        <w:pStyle w:val="Heading1"/>
      </w:pPr>
      <w:r>
        <w:t>2 Kontrolle am 1. September</w:t>
      </w:r>
    </w:p>
    <w:p>
      <w:r>
        <w:t>Die Wunde ist trocken und weitgehend geschlossen. Es bestehen noch Druckempfindlichkeit und eine leichte Verfärbung. Kein Anhalt für eine Infektion. Die Patientin schildert Schmerzen vor allem beim Knien und bei längeren Spaziergängen in der ersten Woche. Eine Arbeitsunfähigkeitsbescheinigung wurde nicht verlangt; die Patientin ist im Ruhestand.</w:t>
      </w:r>
    </w:p>
    <w:p>
      <w:r>
        <w:t>Bei anhaltenden Beschwerden wird eine erneute Kontrolle empfohlen. Ob eine sichtbare Narbe verbleibt, lässt sich heute nicht abschließend beurteilen. Spätere Untersuchungen sind in diesem Bericht nicht enthalten.</w:t>
      </w:r>
    </w:p>
    <w:p>
      <w:r>
        <w:t>Dr. Mirela Sporn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Bericht und Kontrolle</dc:title>
  <dc:subject/>
  <dc:creator>Praxis Dr. Mirela Sporn · Ringelgasse 8,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