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Weserbogen Bau GmbH</w:t>
        <w:br/>
        <w:t>Klinkerweg 14, 32657 Lemgo</w:t>
        <w:br/>
        <w:t>rechnung@weserbogen-bau.example</w:t>
      </w:r>
    </w:p>
    <w:p>
      <w:r>
        <w:t>An: Raumfuge Architektur PartG</w:t>
        <w:br/>
        <w:t>Siebenhöfer Weg 22, 32657 Lemgo</w:t>
        <w:br/>
        <w:t>post@raumfuge.example</w:t>
      </w:r>
    </w:p>
    <w:p>
      <w:r>
        <w:t>04.08.2026 | Zeichen: QB-26 / Nacharbeit 03.08.</w:t>
      </w:r>
    </w:p>
    <w:p>
      <w:pPr>
        <w:pStyle w:val="Title"/>
      </w:pPr>
      <w:r>
        <w:t>Arbeitsbericht westliche Türschwelle</w:t>
      </w:r>
    </w:p>
    <w:p>
      <w:r>
        <w:t>Quartiershaus Brake, Umbau Werkflügel, Lemgo</w:t>
      </w:r>
    </w:p>
    <w:p>
      <w:pPr>
        <w:pStyle w:val="Heading1"/>
      </w:pPr>
      <w:r>
        <w:t>1 Ausgeführte Arbeiten</w:t>
      </w:r>
    </w:p>
    <w:p>
      <w:r>
        <w:t>Am 03.08. haben Demir und Arndt zwischen 13:00 und 15:40 Uhr die zugänglichen Bahnenränder an der westlichen Türschwelle gereinigt und erneut verklebt. Der bearbeitete Streifen war 2,40 m lang. An zwei Stellen wurde die Schutzlage gelöst und anschließend wieder angesetzt. Die Zeit ist auf unsere Kostenstelle Nacharbeit gebucht; hierfür stellen wir keine gesonderte Rechnung.</w:t>
      </w:r>
    </w:p>
    <w:p>
      <w:pPr>
        <w:pStyle w:val="Heading1"/>
      </w:pPr>
      <w:r>
        <w:t>2 Zugänglichkeit</w:t>
      </w:r>
    </w:p>
    <w:p>
      <w:r>
        <w:t>Die äußere Überlappung war über die gesamte Länge erreichbar. Hinter dem linken Türpfosten konnten wir nur von oben arbeiten, weil dort ein bereits gesetzter Anschlusswinkel den Zugang begrenzt. Herr Demir hat die Klebefuge mit der Hand angedrückt. Eine Wasserprobe wurde nicht durchgeführt. Der Graben ist im betroffenen Bereich weiterhin offen. Frau Seidel war während der Arbeiten nicht auf der Baustelle und hat diesen Bericht nicht gegengezeichnet.</w:t>
      </w:r>
    </w:p>
    <w:p>
      <w:pPr>
        <w:pStyle w:val="Heading1"/>
      </w:pPr>
      <w:r>
        <w:t>3 Meldung an die Beteiligten</w:t>
      </w:r>
    </w:p>
    <w:p>
      <w:r>
        <w:t>Ich habe Frau Jung heute telefonisch gesagt, dass unsere Nacharbeit ausgeführt ist. Damit meinte ich den Abschluss des gestrigen Arbeitsgangs. Einen gemeinsamen Kontrolltermin gab es noch nicht. Für die Baustellenrunde am 06.08. halten wir die Stelle zugänglich. Wir bitten Frau Rößler, die zurückgestellten 4.000,00 EUR nach diesem Termin auszuzahlen. Die Rechnung WB-26098 und die darin angegebenen Zahlungseingänge ändern wir mit dieser Meldung nicht.</w:t>
      </w:r>
    </w:p>
    <w:p>
      <w:r>
        <w:t>gez. Leon Brandt, Bauleiter</w:t>
        <w:br/>
        <w:t>Ausführung bestätigt: Murat Demir, Polier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QB-26 / Nacharbeit 03.08.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Arbeitsbericht westliche Türschwelle</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