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 Anpassung der Miete für Wohnung 07</w:t>
      </w:r>
    </w:p>
    <w:p>
      <w:pPr>
        <w:jc w:val="left"/>
      </w:pPr>
      <w:r>
        <w:t>Donaubogen Hausverwaltung GmbH</w:t>
      </w:r>
    </w:p>
    <w:p>
      <w:pPr>
        <w:jc w:val="left"/>
      </w:pPr>
      <w:r>
        <w:t>Prüfeninger Straße 27, 93049 Regensburg</w:t>
      </w:r>
    </w:p>
    <w:p>
      <w:pPr>
        <w:jc w:val="left"/>
      </w:pPr>
      <w:r>
        <w:t>Bearbeiter: Leon Schuster | mieten@donaubogen-verwaltung.example</w:t>
      </w:r>
    </w:p>
    <w:p>
      <w:pPr>
        <w:jc w:val="left"/>
      </w:pPr>
      <w:r>
        <w:t>An Mara Weiß und Philipp Weiß</w:t>
      </w:r>
    </w:p>
    <w:p>
      <w:pPr>
        <w:jc w:val="left"/>
      </w:pPr>
      <w:r>
        <w:t>Alfons-Auer-Straße 20, 93053 Regensburg</w:t>
      </w:r>
    </w:p>
    <w:p>
      <w:pPr>
        <w:jc w:val="left"/>
      </w:pPr>
      <w:r>
        <w:t>Regensburg, 08.09.2026</w:t>
      </w:r>
    </w:p>
    <w:p>
      <w:pPr>
        <w:jc w:val="left"/>
      </w:pPr>
      <w:r>
        <w:t>Unser Zeichen AA-20-07 / MS-2026</w:t>
      </w:r>
    </w:p>
    <w:p>
      <w:pPr>
        <w:jc w:val="left"/>
      </w:pPr>
      <w:r>
        <w:t>Sehr geehrte Frau Weiß, sehr geehrter Herr Weiß,</w:t>
      </w:r>
    </w:p>
    <w:p>
      <w:pPr>
        <w:jc w:val="left"/>
      </w:pPr>
      <w:r>
        <w:t>der Eigentümer möchte die Miete zum 01.12.2026 anpassen. Nach unserem aktuellen Bestandsblatt liegt die Fläche bei 76 Quadratmetern. Unter Bezugnahme auf den Mietspiegel Regensburg 2026 schlagen wir eine Nettokaltmiete von 790 Euro vor. Zusammen mit der unveränderten Stellplatzmiete von 65 Euro und den Vorauszahlungen von 190 Euro wären dann 1045 Euro monatlich zu zahlen.</w:t>
      </w:r>
    </w:p>
    <w:p>
      <w:pPr>
        <w:jc w:val="left"/>
      </w:pPr>
      <w:r>
        <w:t>Für die Bearbeitung wurden Baujahr 1996, Lage im Kasernenviertel und die in der Wohnung vorhandene Einbauküche erfasst. Im übernommenen Datenblatt ist die Küche seit einer Besichtigung im Jahr 2023 als vorhanden angekreuzt. Den Tiefgaragenstellplatz haben wir im Monatsvergleich zusammen mit der Wohnung betrachtet.</w:t>
      </w:r>
    </w:p>
    <w:p>
      <w:pPr>
        <w:jc w:val="left"/>
      </w:pPr>
      <w:r>
        <w:t>In der internen Übersicht ergibt sich aus 790 Euro und 65 Euro eine Summe von 855 Euro. Geteilt durch 76 Quadratmeter sind dies 11.25 Euro. Das örtliche Ergebnisblatt mit den einzelnen Zu- und Abschlägen liegt diesem Schreiben noch nicht bei; wir haben die dortige Spanne bei der Festlegung des Vorschlags berücksichtigt.</w:t>
      </w:r>
    </w:p>
    <w:p>
      <w:pPr>
        <w:jc w:val="left"/>
      </w:pPr>
      <w:r>
        <w:t>Bitte teilen Sie uns bis zum 30.09.2026 mit, ob Sie der Anpassung zustimmen. Wenn Sie abweichende Angaben zu Fläche oder Ausstattung haben, senden Sie diese bitte an die oben genannte Adresse. Herr Seidl hat uns gebeten, Rückfragen vor einer Änderung des Mietkontos zu sammeln. Die im Mietkonto zuletzt gebuchte Grundmiete beträgt 620 Euro.</w:t>
      </w:r>
    </w:p>
    <w:p>
      <w:pPr>
        <w:jc w:val="left"/>
      </w:pPr>
      <w:r>
        <w:t>Mit freundlichen Grüßen</w:t>
      </w:r>
    </w:p>
    <w:p>
      <w:pPr>
        <w:jc w:val="left"/>
      </w:pPr>
      <w:r>
        <w:t>Leon Schuster</w:t>
      </w:r>
    </w:p>
    <w:p>
      <w:pPr>
        <w:jc w:val="left"/>
      </w:pPr>
      <w:r>
        <w:t>Mietverwaltung</w:t>
      </w:r>
    </w:p>
    <w:p>
      <w:pPr>
        <w:jc w:val="left"/>
      </w:pPr>
      <w:r>
        <w:t>Postausgang: 08.09.2026</w:t>
      </w:r>
    </w:p>
    <w:p>
      <w:pPr>
        <w:jc w:val="left"/>
      </w:pPr>
      <w:r>
        <w:t>Briefumschlag von Mara Weiß aufbewahrt; handschriftlicher Eingangsvermerk: 10.09.2026.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 w:pos="9071" w:val="right"/>
      </w:tabs>
      <w:jc w:val="left"/>
    </w:pPr>
    <w:r>
      <w:rPr>
        <w:rFonts w:ascii="Times New Roman" w:hAnsi="Times New Roman"/>
        <w:color w:val="6B6B66"/>
        <w:sz w:val="16"/>
      </w:rPr>
    </w:r>
    <w:r>
      <w:rPr>
        <w:rFonts w:ascii="Times New Roman" w:hAnsi="Times New Roman"/>
        <w:color w:val="6B6B66"/>
        <w:sz w:val="16"/>
      </w:rPr>
      <w:t>Donaubogen Hausverwaltung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Donaubogen Hausverwaltung GmbH</w:t>
    </w:r>
  </w:p>
  <w:p>
    <w:pPr>
      <w:jc w:val="left"/>
      <w:pBdr>
        <w:bottom w:val="single" w:sz="6" w:space="2" w:color="11555F"/>
      </w:pBdr>
    </w:pPr>
    <w:r>
      <w:rPr>
        <w:rFonts w:ascii="Times New Roman" w:hAnsi="Times New Roman"/>
        <w:color w:val="6B6B66"/>
        <w:sz w:val="16"/>
      </w:rPr>
      <w:t>Prüfeninger Straße 27, 93049 Regensburg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