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Universität an der Spree Berlin</w:t>
        <w:br/>
        <w:t>Gebäudeservice und Prof. Dr. Nela Ahrens</w:t>
      </w:r>
    </w:p>
    <w:p>
      <w:r>
        <w:t>Raumverwaltung</w:t>
      </w:r>
    </w:p>
    <w:p>
      <w:pPr>
        <w:pStyle w:val="Title"/>
      </w:pPr>
      <w:r>
        <w:t>Übergabe des Raumes A 108</w:t>
      </w:r>
    </w:p>
    <w:p>
      <w:r>
        <w:t>01.04.2026</w:t>
      </w:r>
    </w:p>
    <w:p>
      <w:r>
        <w:t>Am 01.04.2026 wurde Professorin Ahrens der Raum A-108 mit zwei Schlüsseln übergeben. Die Nutzfläche beträgt 42 Quadratmeter. Nach Abzug des fest eingebauten Schranks und der Verkehrsflächen können dort vier der vorgesehenen sechs Bildschirmarbeitsplätze aufgestellt werden.</w:t>
      </w:r>
    </w:p>
    <w:p>
      <w:r>
        <w:t>Der Raum ist als Übergangslösung für den Aufbau der Professur vorgesehen. Es gibt keine separate akustisch abgeschirmte Fläche. Die vorhandenen Netzwerkanschlüsse wurden bei Übergabe gemeinsam geprüft und funktionieren. Der zusätzliche Stromkreis für die mobile Gesprächskabine ist hier nicht vorhanden.</w:t>
      </w:r>
    </w:p>
    <w:p>
      <w:r>
        <w:t>Die Schlüssel für B-214 wurden nicht übergeben. Nach Auskunft des Gebäudeservice ist der Auszug der Medienwerkstatt für Ende August geplant. Der Stand wird beim nächsten Raumgespräch am 02.07.2026 aktualisiert.</w:t>
      </w:r>
    </w:p>
    <w:p>
      <w:r>
        <w:t>Aufgenommen von Mira Hart, Gebäudeservice.</w:t>
        <w:br/>
        <w:t>Nela Ahrens war bei der Begehung anwesend.</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Übergabe des Raumes A 108</dc:title>
  <dc:subject/>
  <dc:creator>Universität an der Spree Berlin
Gebäudeservice und Prof. Dr. Nela Ahrens</dc:creator>
  <cp:keywords/>
  <dc:description>generated by python-docx</dc:description>
  <cp:lastModifiedBy/>
  <cp:revision>1</cp:revision>
  <dcterms:created xsi:type="dcterms:W3CDTF">2026-10-01T09:00:00Z</dcterms:created>
  <dcterms:modified xsi:type="dcterms:W3CDTF">2026-10-01T09:00:00Z</dcterms:modified>
  <cp:category/>
</cp:coreProperties>
</file>