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Tarek Linden</w:t>
        <w:br/>
        <w:t>Universität an der Spree Berlin, Institut für Stadtforschung</w:t>
      </w:r>
    </w:p>
    <w:p>
      <w:r>
        <w:t>Rechtsanwalt Moritz Seidel</w:t>
        <w:br/>
        <w:t>Kanzlei Campus und Stadt, Berlin</w:t>
      </w:r>
    </w:p>
    <w:p>
      <w:pPr>
        <w:pStyle w:val="Title"/>
      </w:pPr>
      <w:r>
        <w:t>Räume und Mittel für das Messlabor</w:t>
      </w:r>
    </w:p>
    <w:p>
      <w:r>
        <w:t>30.09.2026</w:t>
      </w:r>
    </w:p>
    <w:p>
      <w:r>
        <w:t>Sehr geehrter Herr Seidel,</w:t>
      </w:r>
    </w:p>
    <w:p>
      <w:r>
        <w:t>bitte prüfen Sie die Entscheidung, unser Labor im November von W-118 nach W-043 zu verlegen und die frei werdende Fläche gemeinsam zu nutzen. Ich unterstütze die Zusammenarbeit mit der Nachbargruppe. Die bislang angebotenen Zeitfenster passen aber nicht zu den mehrtägigen Vergleichsmessungen unserer Sensoren.</w:t>
      </w:r>
    </w:p>
    <w:p>
      <w:r>
        <w:t>Nach dem Protokoll der Raumkommission wurde angenommen, dass wir nur werktags einzelne Stunden benötigen. Meine im August übersandte Projektbeschreibung nennt dagegen drei ununterbrochene Messläufe von jeweils 48 Stunden. Offenbar war der letzte Teil der Beschreibung in der Sitzungsmappe nicht dabei. Der kleinere Ersatzraum hat außerdem noch keine ausreichenden Anschlüsse.</w:t>
      </w:r>
    </w:p>
    <w:p>
      <w:r>
        <w:t>Parallel wurden 18.000 Euro aus unserem laufenden Sachmittelansatz in einen gemeinsamen Gerätepool verschoben. Ein Teil unserer Bestellungen hängt an einer gesonderten Projektförderung. Bitte klären Sie, welche Unterlagen wir benötigen und wie wir vor dem Umzug verbindlich zu einer funktionsfähigen Lösung kommen.</w:t>
      </w:r>
    </w:p>
    <w:p>
      <w:r>
        <w:t>Mit freundlichen Grüßen</w:t>
        <w:br/>
        <w:t>Tarek Linden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Räume und Mittel für das Messlabor</dc:title>
  <dc:subject/>
  <dc:creator>Prof. Dr. Tarek Linden
Universität an der Spree Berlin, Institut für Stadtforschung</dc:creator>
  <cp:keywords/>
  <dc:description>generated by python-docx</dc:description>
  <cp:lastModifiedBy/>
  <cp:revision>1</cp:revision>
  <dcterms:created xsi:type="dcterms:W3CDTF">2026-10-01T09:00:00Z</dcterms:created>
  <dcterms:modified xsi:type="dcterms:W3CDTF">2026-10-01T09:00:00Z</dcterms:modified>
  <cp:category/>
</cp:coreProperties>
</file>