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Personaldezernat</w:t>
      </w:r>
    </w:p>
    <w:p>
      <w:r>
        <w:t>Prof. Dr. Simon Bergmann</w:t>
      </w:r>
    </w:p>
    <w:p>
      <w:pPr>
        <w:pStyle w:val="Title"/>
      </w:pPr>
      <w:r>
        <w:t>Lehrverpflichtung der Professur</w:t>
      </w:r>
    </w:p>
    <w:p>
      <w:r>
        <w:t>08.07.2024</w:t>
      </w:r>
    </w:p>
    <w:p>
      <w:r>
        <w:t>Sehr geehrter Herr Professor Bergmann,</w:t>
      </w:r>
    </w:p>
    <w:p>
      <w:r>
        <w:t>Sie nehmen Ihre W2-Universitätsprofessur für Stadtbezogene Datenmethoden in Vollbeschäftigung wahr. Für die Lehrplanung wird eine regelmäßige Lehrverpflichtung von neun Lehrveranstaltungsstunden zugrunde gelegt. Dies entspricht der für Ihre Tätigkeit geltenden Regelung der Berliner Lehrverpflichtungsverordnung.</w:t>
      </w:r>
    </w:p>
    <w:p>
      <w:r>
        <w:t>Die semesterbezogene Planung erfolgt mit dem Fachbereich. Entscheidungen über eine Ermäßigung werden gesondert mit Umfang und Zeitraum mitgeteilt. Zusätzliche Aufgaben oder eine im Gespräch angekündigte Prüfung verändern die Lehrverpflichtung nicht ohne eine entsprechende Entscheidung.</w:t>
      </w:r>
    </w:p>
    <w:p>
      <w:r>
        <w:t>Bitte reichen Sie die Lehrnachweise jeweils nach dem vom Fachbereich bekanntgegebenen Verfahren ein. Fragen zur Anrechnung einzelner Lehrformen klären Sie rechtzeitig vor Beginn der Veranstaltung mit der zuständigen Stelle.</w:t>
      </w:r>
    </w:p>
    <w:p>
      <w:r>
        <w:t>Mit freundlichen Grüßen</w:t>
        <w:br/>
        <w:t>Frida Sommer</w:t>
        <w:br/>
        <w:t>Personaldezernat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Lehrverpflichtung der Professur</dc:title>
  <dc:subject/>
  <dc:creator>Universität an der Spree Berlin
Personaldezernat</dc:creator>
  <cp:keywords/>
  <dc:description>generated by python-docx</dc:description>
  <cp:lastModifiedBy/>
  <cp:revision>1</cp:revision>
  <dcterms:created xsi:type="dcterms:W3CDTF">2026-10-01T09:00:00Z</dcterms:created>
  <dcterms:modified xsi:type="dcterms:W3CDTF">2026-10-01T09:00:00Z</dcterms:modified>
  <cp:category/>
</cp:coreProperties>
</file>