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Spandau von Berlin</w:t>
        <w:br/>
        <w:t>Schul- und Sportamt</w:t>
      </w:r>
    </w:p>
    <w:p>
      <w:r>
        <w:t>Nora und David Berger</w:t>
      </w:r>
    </w:p>
    <w:p>
      <w:pPr>
        <w:pStyle w:val="Title"/>
      </w:pPr>
      <w:r>
        <w:t>Aufnahme von Mila an der Schule am Grünbogen</w:t>
      </w:r>
    </w:p>
    <w:p>
      <w:r>
        <w:t>18.06.2026</w:t>
      </w:r>
    </w:p>
    <w:p>
      <w:r>
        <w:t>Sehr geehrte Frau Berger, sehr geehrter Herr Berger,</w:t>
      </w:r>
    </w:p>
    <w:p>
      <w:r>
        <w:t>Ihre Tochter Mila Berger wird zum Schuljahr 2026/27 in Jahrgangsstufe 7 der Schule am Grünbogen aufgenommen. Diese Schule haben Sie als Zweitwunsch benannt. Die Aufnahmeinformation zur Klassenzuweisung und zum ersten Schultag erhalten Sie unmittelbar von der Schule.</w:t>
      </w:r>
    </w:p>
    <w:p>
      <w:r>
        <w:t>Bitte bestätigen Sie der Schule bis 01.07.2026, dass Ihnen die Aufnahmeentscheidung vorliegt, und vereinbaren Sie die Übergabe der noch benötigten Unterlagen. Ein Rechtsbehelf gegen die Entscheidung über Ihre Erstwunschschule wird durch die Rückmeldung nicht zurückgenommen.</w:t>
      </w:r>
    </w:p>
    <w:p>
      <w:r>
        <w:t>Wir wünschen Mila einen guten Start in der neuen Schule.</w:t>
      </w:r>
    </w:p>
    <w:p>
      <w:r>
        <w:t>Im Auftrag</w:t>
        <w:br/>
        <w:t>Elisa Stern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Aufnahme von Mila an der Schule am Grünbogen</dc:title>
  <dc:subject/>
  <dc:creator>Bezirksamt Spandau von Berlin
Schul- und Sportamt</dc:creator>
  <cp:keywords/>
  <dc:description>generated by python-docx</dc:description>
  <cp:lastModifiedBy/>
  <cp:revision>1</cp:revision>
  <dcterms:created xsi:type="dcterms:W3CDTF">2026-10-01T09:00:00Z</dcterms:created>
  <dcterms:modified xsi:type="dcterms:W3CDTF">2026-10-01T09:00:00Z</dcterms:modified>
  <cp:category/>
</cp:coreProperties>
</file>