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Marlene Voss Architektur</w:t>
      </w:r>
    </w:p>
    <w:p>
      <w:r>
        <w:t>Lerchenstieg 8 · 32756 Detmold</w:t>
        <w:br/>
        <w:t>mv@voss-plan.example</w:t>
      </w:r>
    </w:p>
    <w:p>
      <w:r>
        <w:t>Stiftung Buchenrain Kultur</w:t>
        <w:br/>
        <w:t>Am Buchenrain 14 · 32760 Detmold</w:t>
      </w:r>
    </w:p>
    <w:p>
      <w:r>
        <w:t>Detmold, 12.02.2026 · KD-26-01</w:t>
      </w:r>
    </w:p>
    <w:p>
      <w:pPr>
        <w:pStyle w:val="Title"/>
      </w:pPr>
      <w:r>
        <w:t>Vermerk zum Ortstermin am Kulturhof</w:t>
      </w:r>
    </w:p>
    <w:p>
      <w:r>
        <w:t>Sehr geehrte Damen und Herren,</w:t>
      </w:r>
    </w:p>
    <w:p>
      <w:pPr>
        <w:keepLines/>
      </w:pPr>
      <w:r>
        <w:t>Am 12.02.2026 wurden von 09:00 bis 10:45 Uhr das Erdgeschoss des Packhauses, der Westanbau und der Hof begangen. Teilgenommen haben Hanna Wendt, Ruben Kersten, Benno Tesch und Marlene Voss. Es war trocken bei etwa 4 Grad Celsius; in den beiden vorherigen Tagen hatte es nach Angabe von Herrn Tesch geregnet.</w:t>
      </w:r>
    </w:p>
    <w:p>
      <w:pPr>
        <w:pStyle w:val="Heading1"/>
      </w:pPr>
      <w:r>
        <w:t>1. Zugängliche Bereiche</w:t>
      </w:r>
    </w:p>
    <w:p>
      <w:pPr>
        <w:keepLines/>
      </w:pPr>
      <w:r>
        <w:t>Das Packhaus zeigt im Erdgeschoss die im Altplan dargestellte äußere Grundform von 24,00 mal 14,00 m. Die Maße wurden nicht neu vermessen. Die südliche Eingangstür liegt hinter drei Stufen. Der im Altplan eingezeichnete Durchgang vom Saal zum Westanbau ist zugemauert. Stattdessen besteht ein etwa 1,10 m breiter Durchgang weiter nördlich; seine lichte Breite wurde mit einem Bandmaß orientierend abgelesen.</w:t>
      </w:r>
    </w:p>
    <w:p>
      <w:pPr>
        <w:keepLines/>
      </w:pPr>
      <w:r>
        <w:t>Am nördlichen Saalsockel waren dunkle Verfärbungen auf einer Länge von etwa 3,5 m sichtbar. Die Oberfläche fühlte sich an zwei Stellen kühl an. Es wurden keine Feuchtemessung und keine Probeentnahme durchgeführt. Herr Tesch berichtete, der Bereich sei seit einem Regenereignis im November 2025 auffälliger. Die Ursache wurde beim Termin nicht festgestellt.</w:t>
      </w:r>
    </w:p>
    <w:p>
      <w:pPr>
        <w:pStyle w:val="Heading1"/>
      </w:pPr>
      <w:r>
        <w:t>2. Nicht zugängliche Teile</w:t>
      </w:r>
    </w:p>
    <w:p>
      <w:pPr>
        <w:keepLines/>
      </w:pPr>
      <w:r>
        <w:t>Die Dachbodentür blieb verschlossen. Dachtragwerk und Bodenaufbau konnten nicht von innen besichtigt werden. Durch das außen sichtbare Dachfenster war keine belastbare Zustandsbeurteilung möglich. Die frühere Nutzung als Lager ergibt sich aus dem Altplan, nicht aus einer aktuellen Tragfähigkeitsprüfung.</w:t>
      </w:r>
    </w:p>
    <w:p>
      <w:pPr>
        <w:keepLines/>
      </w:pPr>
      <w:r>
        <w:t>Der Heizraum war zugänglich, die Rückseite des Kessels jedoch durch gelagerte Möbel verdeckt. Eine Anlagenprüfung fand nicht statt. Im Westanbau lag unter einer losen Fußmatte ein älterer dunkler Bodenbelag; Materialart und Klebstoff wurden nicht bestimmt.</w:t>
      </w:r>
    </w:p>
    <w:p>
      <w:pPr>
        <w:pStyle w:val="Heading1"/>
      </w:pPr>
      <w:r>
        <w:t>3. Unterlagen und Äußerungen</w:t>
      </w:r>
    </w:p>
    <w:p>
      <w:pPr>
        <w:keepLines/>
      </w:pPr>
      <w:r>
        <w:t>Frau Wendt übergab eine Kopie des Altplans vom 16.06.1998. Herr Kersten erläuterte 120 Sitzplätze sowie gelegentliche Konzerte mit 160 Stehplätzen. Frau Wendt verwies auf den noch nicht erweiterten Vorstandsbeschluss. Der Verlauf einer vermuteten Entwässerungsleitung im Hof wurde nur von Herrn Tesch gezeigt und nicht geortet.</w:t>
      </w:r>
    </w:p>
    <w:p>
      <w:pPr>
        <w:keepLines/>
      </w:pPr>
      <w:r>
        <w:t>Die Begehungsskizze B-01 vom selben Tag ordnet die besichtigten Bereiche und Beobachtungspunkte zu. Sie beruht auf dem Altplan und enthält keine neue Bestandsvermessung. Öffnungen, Prüfungen und Aufträge an Fachbüros wurden beim Termin nicht veranlasst.</w:t>
      </w:r>
    </w:p>
    <w:p>
      <w:pPr>
        <w:keepNext/>
      </w:pPr>
      <w:r>
        <w:t>Mit freundlichen Grüßen</w:t>
      </w:r>
    </w:p>
    <w:p>
      <w:pPr>
        <w:keepNext/>
      </w:pPr>
      <w:r>
        <w:t>gez. Marlene Voss, Architektin</w:t>
      </w:r>
    </w:p>
    <w:p>
      <w:r>
        <w:t>Bezug: KD-26-01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KD-26-01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zum Ortstermin am Kulturhof</dc:title>
  <dc:subject/>
  <dc:creator>Klotzkette</dc:creator>
  <cp:keywords/>
  <dc:description>generated by python-docx</dc:description>
  <cp:lastModifiedBy>Klotzkette</cp:lastModifiedBy>
  <cp:revision>1</cp:revision>
  <dcterms:created xsi:type="dcterms:W3CDTF">2026-02-12T00:00:00Z</dcterms:created>
  <dcterms:modified xsi:type="dcterms:W3CDTF">2026-02-12T00:00:00Z</dcterms:modified>
  <cp:category/>
  <dc:language>de-DE</dc:language>
</cp:coreProperties>
</file>