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Cordes Bauatelier</w:t>
      </w:r>
    </w:p>
    <w:p>
      <w:r>
        <w:t>Am Lindenbogen 14 · 29225 Celle</w:t>
        <w:br/>
        <w:t>r.cordes@cordes-bauatelier.example</w:t>
      </w:r>
    </w:p>
    <w:p>
      <w:r>
        <w:t>Stadt Celle · Bauaufsicht</w:t>
        <w:br/>
        <w:t>Verwaltungshof 8 · 29221 Celle</w:t>
      </w:r>
    </w:p>
    <w:p>
      <w:r>
        <w:t>Celle, 27.08.2026 · Bezug CE-WU26</w:t>
      </w:r>
    </w:p>
    <w:p>
      <w:pPr>
        <w:pStyle w:val="Title"/>
      </w:pPr>
      <w:r>
        <w:t>Baubeschreibung zum Antrag CE-WU26</w:t>
      </w:r>
    </w:p>
    <w:p>
      <w:r>
        <w:t>Sehr geehrte Damen und Herren,</w:t>
      </w:r>
    </w:p>
    <w:p>
      <w:r>
        <w:t>Für die Stadt Celle wird der Neubau des Werkhofs Uhlenried auf dem Grundstück Flur 7, Flurstück 118/6 beantragt. Die Beschreibung bezieht sich auf die Bauzeichnungen G-02/B und den Lageplan G-01/B vom 27.08.2026. Die bestehende offene Lagerfläche wird für Fahrzeughalle, Sozialtrakt und befestigten Hof neu geordnet.</w:t>
      </w:r>
    </w:p>
    <w:p>
      <w:pPr>
        <w:pStyle w:val="Heading1"/>
      </w:pPr>
      <w:r>
        <w:t>1 Gebäude und Nutzung</w:t>
      </w:r>
    </w:p>
    <w:p>
      <w:r>
        <w:t>Die eingeschossige Halle hat 360,00 m² äußere Grundfläche. Vier nach Süden gerichtete Tore mit jeweils 3,50 m lichter Breite erschließen die Fahrzeugstände. Die nördliche Wand enthält keine Fenster und keine Türen. Der Sozialtrakt ist mit 96,00 m² äußerer Grundfläche angesetzt. Zwischen Halle und Sozialtrakt ist der im Brandschutzbeitrag bezeichnete Abschluss vorgesehen.</w:t>
      </w:r>
    </w:p>
    <w:p>
      <w:r>
        <w:t>Der Hallenboden liegt auf 42,10 m im verwendeten Projekthöhensystem. Die Traufe Nord liegt 4,80 m über Hallenfertigfußboden, der First 6,20 m. Das Gelände an der Nordseite liegt nach Vermessungsangabe zwischen 41,96 m und 42,02 m. Die genaue Zuordnung der Geländepunkte zum Schnitt ist im Blatt G-02/B dargestellt.</w:t>
      </w:r>
    </w:p>
    <w:p>
      <w:pPr>
        <w:pStyle w:val="Heading1"/>
      </w:pPr>
      <w:r>
        <w:t>2 Konstruktion und Technik</w:t>
      </w:r>
    </w:p>
    <w:p>
      <w:r>
        <w:t>Die Halle erhält eine Stahlrahmenkonstruktion mit gedämmten Dach- und Wandpaneelen. Die Tragwerksplanung Hohenfeld vom 24.08.2026 beschreibt die Vorbemessung; die endgültige prüffähige Statik ist nicht Bestandteil dieser Beschreibung. Der Sozialtrakt wird in Mauerwerksbauweise errichtet. Die Gebäudeentwässerung wird in die von Beeken geplante Rückhaltung geführt.</w:t>
      </w:r>
    </w:p>
    <w:p>
      <w:r>
        <w:t>Das auf dem Dach anfallende Wasser wird gesammelt; eine Ableitung auf das Nachbargrundstück ist nicht vorgesehen. Die Außengeräte der Wärmeversorgung stehen an der Ostseite des Sozialtrakts. Die Betriebszeiten und Zahl der Beschäftigten entsprechen der Entwurfsentscheidung vom 26.05.2026. Eine Ladestation für externe Fahrzeuge oder öffentliche Werkstattnutzung ist nicht beantragt.</w:t>
      </w:r>
    </w:p>
    <w:p>
      <w:pPr>
        <w:pStyle w:val="Heading1"/>
      </w:pPr>
      <w:r>
        <w:t>3 Grundstück und Erschließung</w:t>
      </w:r>
    </w:p>
    <w:p>
      <w:r>
        <w:t>Das Grundstück hat nach vorgelegter Vermessungsunterlage 2.880,00 m². Die Zufahrt erfolgt ausschließlich vom Uhlenrieder Weg im Süden. Acht Pkw-Stellplätze und zwölf Fahrradplätze sind im Lageplan dargestellt. Der Abstand der nördlichen Hallenaußenwand zur Grundstücksgrenze ist in G-01/B mit 2,70 m angegeben; im älteren Entwurf waren 3,00 m angesetzt.</w:t>
      </w:r>
    </w:p>
    <w:p>
      <w:r>
        <w:t>Die befestigte Hof- und Zufahrtsfläche beträgt im Rechenblatt 864,00 m². Die unbefestigte Fläche ergibt sich aus der Grundstücksfläche nach Abzug der dort einzeln aufgeführten Flächen. Dieser Flächennachweis ist keine abschließende Prüfung sämtlicher planungs- und bauordnungsrechtlicher Kennwerte.</w:t>
      </w:r>
    </w:p>
    <w:p>
      <w:pPr>
        <w:keepNext/>
      </w:pPr>
      <w:r>
        <w:t>Mit freundlichen Grüßen</w:t>
      </w:r>
    </w:p>
    <w:p>
      <w:pPr>
        <w:keepNext/>
      </w:pPr>
      <w:r>
        <w:t>gez. Rieke Cordes, Architektin</w:t>
      </w:r>
    </w:p>
    <w:p>
      <w:r>
        <w:t>Anlagen: keine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CE-WU26 · 2026-08-27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zum Antrag CE-WU26</dc:title>
  <dc:subject/>
  <dc:creator>Klotzkette</dc:creator>
  <cp:keywords/>
  <dc:description>generated by python-docx</dc:description>
  <cp:lastModifiedBy>Klotzkette</cp:lastModifiedBy>
  <cp:revision>1</cp:revision>
  <dcterms:created xsi:type="dcterms:W3CDTF">2026-08-27T00:00:00Z</dcterms:created>
  <dcterms:modified xsi:type="dcterms:W3CDTF">2026-08-27T00:00:00Z</dcterms:modified>
  <cp:category/>
  <dc:language>de-DE</dc:language>
</cp:coreProperties>
</file>