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Lechfaden Textilservice GmbH · Spindelanger 22 · 86167 Augsburg</w:t>
      </w:r>
    </w:p>
    <w:p>
      <w:r>
        <w:t>Frau Adelheid Merz · Malvenhof 14 · 86169 Augsburg</w:t>
      </w:r>
    </w:p>
    <w:p>
      <w:r>
        <w:t>12.10.2026</w:t>
      </w:r>
    </w:p>
    <w:p>
      <w:pPr>
        <w:pStyle w:val="Title"/>
      </w:pPr>
      <w:r>
        <w:t>Ordentliche Kündigung zum 30 November 2026</w:t>
      </w:r>
    </w:p>
    <w:p>
      <w:pPr/>
      <w:r>
        <w:t>Sehr geehrte Frau Merz,</w:t>
      </w:r>
    </w:p>
    <w:p>
      <w:pPr/>
      <w:r>
        <w:t>wir kündigen Ihr Arbeitsverhältnis ordentlich zum 30.11.2026. Die Auftragsannahme und Poststelle werden nach unserer Planung ab Dezember gemeinsam durch das verbleibende Team betreut.</w:t>
      </w:r>
    </w:p>
    <w:p>
      <w:pPr/>
      <w:r>
        <w:t>Bis zu einer anderen schriftlichen Mitteilung bleiben Sie nach dem Dienstplan eingesetzt. Bitte stimmen Sie die Übergabe der laufenden Auftragskorrekturen mit Frau Wimmer ab. Eine Freistellung unter Anrechnung von Urlaub erklären wir mit diesem Schreiben nicht. Ihre letzte Abrechnung und das Zeugnis werden zum Ausscheiden vorbereitet.</w:t>
      </w:r>
    </w:p>
    <w:p>
      <w:pPr/>
      <w:r>
        <w:t>Bitte beachten Sie die rechtzeitige Meldung bei der Agentur für Arbeit. Über den Bestand Ihrer Urlaubstage erhalten Sie von der Personalstelle eine gesonderte Nachricht.</w:t>
      </w:r>
    </w:p>
    <w:p>
      <w:pPr/>
      <w:r>
        <w:t>Mit freundlichen Grüßen</w:t>
      </w:r>
    </w:p>
    <w:p>
      <w:pPr/>
      <w:r>
        <w:t>Giselinde Trautwein</w:t>
        <w:br/>
        <w:t>Geschäftsführerin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Ordentliche Kündigung zum 30 November 2026</dc:title>
  <dc:subject/>
  <dc:creator>Klotzkette</dc:creator>
  <cp:keywords/>
  <dc:description/>
  <cp:lastModifiedBy>Klotzkette</cp:lastModifiedBy>
  <cp:revision>1</cp:revision>
  <dcterms:created xsi:type="dcterms:W3CDTF">2026-10-12T00:00:00Z</dcterms:created>
  <dcterms:modified xsi:type="dcterms:W3CDTF">2026-10-12T00:00:00Z</dcterms:modified>
  <cp:category/>
  <dc:language>de-DE</dc:language>
</cp:coreProperties>
</file>