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Fensterfaden Webstudio GmbH</w:t>
      </w:r>
    </w:p>
    <w:p>
      <w:pPr>
        <w:jc w:val="left"/>
      </w:pPr>
      <w:r>
        <w:t>Lichtbogen 7, 81541 München | rechnungen@fensterfaden.example</w:t>
      </w:r>
    </w:p>
    <w:p>
      <w:pPr>
        <w:jc w:val="left"/>
      </w:pPr>
      <w:r>
        <w:t>Geschäftsführer Valentin Wörz | HRB 276518 | Steuernummer 143/241/60228</w:t>
      </w:r>
    </w:p>
    <w:p>
      <w:pPr>
        <w:jc w:val="left"/>
      </w:pPr>
      <w:r>
        <w:t>An Pistazienknopf Brezelmanufaktur GmbH</w:t>
      </w:r>
    </w:p>
    <w:p>
      <w:pPr>
        <w:jc w:val="left"/>
      </w:pPr>
      <w:r>
        <w:t>Backhof 12, 81379 München</w:t>
      </w:r>
    </w:p>
    <w:p>
      <w:pPr>
        <w:jc w:val="left"/>
      </w:pPr>
      <w:r>
        <w:t>München, 20.05.2026</w:t>
      </w:r>
    </w:p>
    <w:p>
      <w:pPr>
        <w:pStyle w:val="Heading1"/>
      </w:pPr>
      <w:r>
        <w:rPr>
          <w:rFonts w:ascii="Times New Roman" w:hAnsi="Times New Roman"/>
        </w:rPr>
        <w:t>Rechnung FF-260520</w:t>
      </w:r>
    </w:p>
    <w:p>
      <w:pPr>
        <w:jc w:val="left"/>
      </w:pPr>
      <w:r>
        <w:t>Projekt FF-260406, Kundennummer PK-24. Leistungszeitraum 06.04.2026 bis 20.05.2026. Die Abnahme erfolgte heute durch Ihre E-Mail von 10:14 Uhr.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netto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Gestaltung der Bestellseite und Übernahme der gelieferten Texte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420,00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Reservierungsformular und Nachrichtenversand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Einrichtung, Korrekturdurchgang und Einweisung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Nettobetrag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Umsatzsteuer 19 Prozent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Rechnungsbetrag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1190,00 EUR</w:t>
            </w:r>
          </w:p>
        </w:tc>
      </w:tr>
    </w:tbl>
    <w:p>
      <w:pPr>
        <w:jc w:val="left"/>
      </w:pPr>
      <w:r>
        <w:t>Bitte zahlen Sie den Betrag bis zum 03.06.2026 auf unser Ihnen aus der Auftragsbestätigung bekanntes Geschäftskonto. Geben Sie FF-260520 als Verwendungszweck an. Abschlagszahlungen wurden für diesen Auftrag weder vereinbart noch geleistet.</w:t>
      </w:r>
    </w:p>
    <w:p>
      <w:pPr>
        <w:jc w:val="left"/>
      </w:pPr>
      <w:r>
        <w:t>Die Dateien wurden am 20.05.2026 im Webspeicher des Kunden bereitgestellt. Der Test des Formulars ging an bestellung@pistazienknopf.example. Die Einweisung fand am 19.05.2026 von 15:00 bis 15:35 Uhr statt. Für die Buchhaltung ist diese Rechnung der abschließende Beleg des Projekts.</w:t>
      </w:r>
    </w:p>
    <w:p>
      <w:pPr>
        <w:jc w:val="left"/>
      </w:pPr>
      <w:r>
        <w:t>Laufende Speicher- oder Domainkosten sind nicht enthalten und werden von uns nicht berechnet. Rückfragen zur Rechnungszuordnung richten Sie bitte an Valentin Wörz unter der oben genannten Kontaktadresse.</w:t>
      </w:r>
    </w:p>
    <w:p>
      <w:pPr>
        <w:jc w:val="left"/>
      </w:pPr>
      <w:r>
        <w:t>Mit freundlichen Grüßen</w:t>
      </w:r>
    </w:p>
    <w:p>
      <w:pPr>
        <w:jc w:val="left"/>
      </w:pPr>
      <w:r>
        <w:t>Valentin Wörz, Geschäftsführer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Fensterfaden Webstudio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Fensterfaden Webstudio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