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line="254" w:lineRule="auto"/>
        <w:jc w:val="left"/>
      </w:pPr>
      <w:r>
        <w:rPr>
          <w:rFonts w:ascii="Times New Roman" w:hAnsi="Times New Roman"/>
          <w:color w:val="000000"/>
          <w:sz w:val="22"/>
        </w:rPr>
        <w:t>An Rheinsteg Ausbau und Metalltechnik GmbH</w:t>
      </w:r>
    </w:p>
    <w:p>
      <w:pPr>
        <w:widowControl/>
        <w:spacing w:after="60" w:line="254" w:lineRule="auto"/>
        <w:jc w:val="left"/>
      </w:pPr>
      <w:r>
        <w:rPr>
          <w:rFonts w:ascii="Times New Roman" w:hAnsi="Times New Roman"/>
          <w:color w:val="000000"/>
          <w:sz w:val="22"/>
        </w:rPr>
        <w:t>Montagehof 18, 51149 Köln</w:t>
      </w:r>
    </w:p>
    <w:p>
      <w:pPr>
        <w:widowControl/>
        <w:spacing w:after="60" w:line="254" w:lineRule="auto"/>
        <w:jc w:val="left"/>
      </w:pPr>
      <w:r>
        <w:rPr>
          <w:rFonts w:ascii="Times New Roman" w:hAnsi="Times New Roman"/>
          <w:color w:val="000000"/>
          <w:sz w:val="22"/>
        </w:rPr>
        <w:t>Datum: 15.06.2026</w:t>
      </w:r>
    </w:p>
    <w:p>
      <w:pPr>
        <w:pStyle w:val="Title"/>
        <w:keepNext/>
        <w:widowControl/>
        <w:spacing w:after="240" w:line="254" w:lineRule="auto" w:before="160"/>
        <w:jc w:val="left"/>
      </w:pPr>
      <w:r>
        <w:rPr>
          <w:b/>
          <w:sz w:val="24"/>
        </w:rPr>
        <w:t>Rechnung HS-260615; Kundennummer RS-44018</w:t>
      </w:r>
    </w:p>
    <w:p>
      <w:pPr>
        <w:widowControl/>
        <w:spacing w:after="120" w:line="254" w:lineRule="auto"/>
        <w:jc w:val="left"/>
      </w:pPr>
      <w:r>
        <w:rPr>
          <w:rFonts w:ascii="Times New Roman" w:hAnsi="Times New Roman"/>
          <w:color w:val="000000"/>
          <w:sz w:val="22"/>
        </w:rPr>
        <w:t>Sehr geehrter Herr Feldek,</w:t>
      </w:r>
    </w:p>
    <w:p>
      <w:pPr>
        <w:widowControl/>
        <w:spacing w:after="120" w:line="254" w:lineRule="auto"/>
        <w:jc w:val="left"/>
      </w:pPr>
      <w:r>
        <w:rPr>
          <w:rFonts w:ascii="Times New Roman" w:hAnsi="Times New Roman"/>
          <w:color w:val="000000"/>
          <w:sz w:val="22"/>
        </w:rPr>
        <w:t>für die nachstehend bezeichneten Leistungen berechnen wir Ihnen auf Grundlage des vereinbarten Auftrags:</w:t>
      </w:r>
    </w:p>
    <w:p>
      <w:pPr>
        <w:widowControl/>
        <w:spacing w:after="120" w:line="254" w:lineRule="auto"/>
        <w:jc w:val="left"/>
      </w:pPr>
      <w:r>
        <w:t>Leistungsempfängerin: Rheinsteg Ausbau und Metalltechnik GmbH, Montagehof 18, 51149 Köln. Leistungszeitraum beziehungsweise Lieferdatum: Lieferung und Einweisung am 15.06.2026. Die Rechnung wird unter der Steuernummer 214/5726/1047 geführt.</w:t>
      </w:r>
    </w:p>
    <w:tbl>
      <w:tblPr>
        <w:tblStyle w:val="TableGrid"/>
        <w:tblW w:type="auto" w:w="0"/>
        <w:jc w:val="center"/>
        <w:tblLayout w:type="fixed"/>
        <w:tblLook w:firstColumn="1" w:firstRow="1" w:lastColumn="0" w:lastRow="0" w:noHBand="0" w:noVBand="1" w:val="04A0"/>
      </w:tblPr>
      <w:tblGrid>
        <w:gridCol w:w="567"/>
        <w:gridCol w:w="6236"/>
        <w:gridCol w:w="2268"/>
      </w:tblGrid>
      <w:tr>
        <w:trPr>
          <w:cantSplit/>
          <w:tblHeader/>
        </w:trPr>
        <w:tc>
          <w:tcPr>
            <w:tcW w:type="dxa" w:w="567"/>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Pos.</w:t>
            </w:r>
          </w:p>
        </w:tc>
        <w:tc>
          <w:tcPr>
            <w:tcW w:type="dxa" w:w="6236"/>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Leistung</w:t>
            </w:r>
          </w:p>
        </w:tc>
        <w:tc>
          <w:tcPr>
            <w:tcW w:type="dxa" w:w="2268"/>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Nettobetrag</w:t>
            </w:r>
          </w:p>
        </w:tc>
      </w:tr>
      <w:tr>
        <w:trPr>
          <w:cantSplit/>
        </w:trPr>
        <w:tc>
          <w:tcPr>
            <w:tcW w:type="dxa" w:w="567"/>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w:t>
            </w:r>
          </w:p>
        </w:tc>
        <w:tc>
          <w:tcPr>
            <w:tcW w:type="dxa" w:w="6236"/>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Hebebühne HS-42 einschließlich Aufstellung und Einweisung</w:t>
            </w:r>
          </w:p>
        </w:tc>
        <w:tc>
          <w:tcPr>
            <w:tcW w:type="dxa" w:w="2268"/>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20.000,00 EUR</w:t>
            </w:r>
          </w:p>
        </w:tc>
      </w:tr>
      <w:tr>
        <w:trPr>
          <w:cantSplit/>
        </w:trPr>
        <w:tc>
          <w:tcPr>
            <w:tcW w:type="dxa" w:w="567"/>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p>
        </w:tc>
        <w:tc>
          <w:tcPr>
            <w:tcW w:type="dxa" w:w="6236"/>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Netto</w:t>
            </w:r>
          </w:p>
        </w:tc>
        <w:tc>
          <w:tcPr>
            <w:tcW w:type="dxa" w:w="2268"/>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20.000,00 EUR</w:t>
            </w:r>
          </w:p>
        </w:tc>
      </w:tr>
      <w:tr>
        <w:trPr>
          <w:cantSplit/>
        </w:trPr>
        <w:tc>
          <w:tcPr>
            <w:tcW w:type="dxa" w:w="567"/>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p>
        </w:tc>
        <w:tc>
          <w:tcPr>
            <w:tcW w:type="dxa" w:w="6236"/>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Umsatzsteuer 19 Prozent</w:t>
            </w:r>
          </w:p>
        </w:tc>
        <w:tc>
          <w:tcPr>
            <w:tcW w:type="dxa" w:w="2268"/>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3.800,00 EUR</w:t>
            </w:r>
          </w:p>
        </w:tc>
      </w:tr>
      <w:tr>
        <w:trPr>
          <w:cantSplit/>
        </w:trPr>
        <w:tc>
          <w:tcPr>
            <w:tcW w:type="dxa" w:w="567"/>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p>
        </w:tc>
        <w:tc>
          <w:tcPr>
            <w:tcW w:type="dxa" w:w="6236"/>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Rechnungsbetrag</w:t>
            </w:r>
          </w:p>
        </w:tc>
        <w:tc>
          <w:tcPr>
            <w:tcW w:type="dxa" w:w="2268"/>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23.800,00 EUR</w:t>
            </w:r>
          </w:p>
        </w:tc>
      </w:tr>
    </w:tbl>
    <w:p>
      <w:pPr>
        <w:widowControl/>
        <w:spacing w:after="120" w:line="254" w:lineRule="auto"/>
        <w:jc w:val="left"/>
      </w:pPr>
      <w:r>
        <w:rPr>
          <w:rFonts w:ascii="Times New Roman" w:hAnsi="Times New Roman"/>
          <w:color w:val="000000"/>
          <w:sz w:val="22"/>
        </w:rPr>
        <w:t>Bitte zahlen Sie den Rechnungsbetrag bis 29.06.2026 ohne Abzug unter Angabe der Rechnungsnummer und Kundennummer auf das in unserem Vertrag bezeichnete Geschäftskonto. Eine Verrechnung mit anderen Bestellkreisen ist ohne gesonderte Zuordnung nicht vorgesehen.</w:t>
      </w:r>
    </w:p>
    <w:p>
      <w:pPr>
        <w:widowControl/>
        <w:spacing w:after="120" w:line="254" w:lineRule="auto"/>
        <w:jc w:val="left"/>
      </w:pPr>
      <w:r>
        <w:rPr>
          <w:rFonts w:ascii="Times New Roman" w:hAnsi="Times New Roman"/>
          <w:color w:val="000000"/>
          <w:sz w:val="22"/>
        </w:rPr>
        <w:t>Seriennummer HS42-260615-07. Der einfache Eigentumsvorbehalt aus dem Kaufvertrag bleibt bis zur vollständigen Zahlung bestehen. Es handelt sich nicht um eine Miet- oder Leasingabrechnung. Auf diesen Auftrag ist keine Zahlung eingegangen.</w:t>
      </w:r>
    </w:p>
    <w:p>
      <w:pPr>
        <w:widowControl/>
        <w:spacing w:after="120" w:line="254" w:lineRule="auto"/>
        <w:jc w:val="left"/>
      </w:pPr>
      <w:r>
        <w:rPr>
          <w:rFonts w:ascii="Times New Roman" w:hAnsi="Times New Roman"/>
          <w:color w:val="000000"/>
          <w:sz w:val="22"/>
        </w:rPr>
        <w:t>Diese Rechnung rechnet ausschließlich den bezeichneten Leistungsumfang ab. Nachträgliche Änderungen werden durch eine eigene Korrekturbelegnummer dokumentiert. Für Rückfragen erreichen Sie unsere Buchhaltung unter vertrieb@hubwerk-sennfeld.example.</w:t>
      </w:r>
    </w:p>
    <w:p>
      <w:pPr>
        <w:keepNext/>
        <w:widowControl/>
        <w:spacing w:after="120" w:line="254" w:lineRule="auto"/>
        <w:jc w:val="left"/>
      </w:pPr>
      <w:r>
        <w:rPr>
          <w:rFonts w:ascii="Times New Roman" w:hAnsi="Times New Roman"/>
          <w:color w:val="000000"/>
          <w:sz w:val="22"/>
        </w:rPr>
        <w:t>Mit freundlichen Grüßen</w:t>
      </w:r>
    </w:p>
    <w:p>
      <w:pPr>
        <w:widowControl/>
        <w:spacing w:after="120" w:line="254" w:lineRule="auto"/>
        <w:jc w:val="left"/>
      </w:pPr>
      <w:r>
        <w:rPr>
          <w:rFonts w:ascii="Times New Roman" w:hAnsi="Times New Roman"/>
          <w:color w:val="000000"/>
          <w:sz w:val="22"/>
        </w:rPr>
        <w:t>Tessa Varnow, Geschäftsführerin</w:t>
      </w:r>
    </w:p>
    <w:sectPr w:rsidR="00FC693F" w:rsidRPr="0006063C" w:rsidSect="00034616">
      <w:headerReference w:type="default" r:id="rId9"/>
      <w:footerReference w:type="default" r:id="rId10"/>
      <w:pgSz w:w="11906" w:h="16838"/>
      <w:pgMar w:top="1701"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Hubwerk Sennfeld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Hubwerk Sennfeld GmbH</w:t>
    </w:r>
  </w:p>
  <w:p>
    <w:pPr>
      <w:spacing w:after="60"/>
      <w:jc w:val="left"/>
      <w:pBdr>
        <w:bottom w:val="single" w:sz="6" w:space="2" w:color="11555F"/>
      </w:pBdr>
    </w:pPr>
    <w:r>
      <w:rPr>
        <w:rFonts w:ascii="Times New Roman" w:hAnsi="Times New Roman"/>
        <w:b w:val="0"/>
        <w:color w:val="000000"/>
        <w:sz w:val="16"/>
      </w:rPr>
      <w:t>Maschinenhof 17, 41540 Dormagen | vertrieb@hubwerk-sennfeld.example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Rechnung HS-260615; Kundennummer RS-44018</dc:title>
  <dc:subject>Rheinsteg Ausbau und Metalltechnik GmbH</dc:subject>
  <dc:creator>Hubwerk Sennfeld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