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after="60" w:line="254" w:lineRule="auto"/>
        <w:jc w:val="left"/>
      </w:pPr>
      <w:r>
        <w:rPr>
          <w:rFonts w:ascii="Times New Roman" w:hAnsi="Times New Roman"/>
          <w:color w:val="000000"/>
          <w:sz w:val="22"/>
        </w:rPr>
        <w:t>An Tervens &amp; Sander Rechtsanwälte PartG mbB</w:t>
      </w:r>
    </w:p>
    <w:p>
      <w:pPr>
        <w:widowControl/>
        <w:spacing w:after="60" w:line="254" w:lineRule="auto"/>
        <w:jc w:val="left"/>
      </w:pPr>
      <w:r>
        <w:rPr>
          <w:rFonts w:ascii="Times New Roman" w:hAnsi="Times New Roman"/>
          <w:color w:val="000000"/>
          <w:sz w:val="22"/>
        </w:rPr>
        <w:t>Rheinbogenplatz 6, 50679 Köln</w:t>
      </w:r>
    </w:p>
    <w:p>
      <w:pPr>
        <w:widowControl/>
        <w:spacing w:after="60" w:line="254" w:lineRule="auto"/>
        <w:jc w:val="left"/>
      </w:pPr>
      <w:r>
        <w:rPr>
          <w:rFonts w:ascii="Times New Roman" w:hAnsi="Times New Roman"/>
          <w:color w:val="000000"/>
          <w:sz w:val="22"/>
        </w:rPr>
        <w:t>Datum: 01.09.2026</w:t>
      </w:r>
    </w:p>
    <w:p>
      <w:pPr>
        <w:pStyle w:val="Title"/>
        <w:keepNext/>
        <w:widowControl/>
        <w:spacing w:after="240" w:line="254" w:lineRule="auto" w:before="160"/>
        <w:jc w:val="left"/>
      </w:pPr>
      <w:r>
        <w:rPr>
          <w:b/>
          <w:sz w:val="24"/>
        </w:rPr>
        <w:t>Forderungsanmeldung 10; 72 IN 184/26; Schuldnerin Rheinsteg Ausbau und Metalltechnik GmbH</w:t>
      </w:r>
    </w:p>
    <w:p>
      <w:pPr>
        <w:widowControl/>
        <w:spacing w:after="120" w:line="254" w:lineRule="auto"/>
        <w:jc w:val="left"/>
      </w:pPr>
      <w:r>
        <w:rPr>
          <w:rFonts w:ascii="Times New Roman" w:hAnsi="Times New Roman"/>
          <w:color w:val="000000"/>
          <w:sz w:val="22"/>
        </w:rPr>
        <w:t>Sehr geehrte Frau Dr. Tervens,</w:t>
      </w:r>
    </w:p>
    <w:p>
      <w:pPr>
        <w:widowControl/>
        <w:spacing w:after="120" w:line="254" w:lineRule="auto"/>
        <w:jc w:val="left"/>
      </w:pPr>
      <w:r>
        <w:rPr>
          <w:rFonts w:ascii="Times New Roman" w:hAnsi="Times New Roman"/>
          <w:color w:val="000000"/>
          <w:sz w:val="22"/>
        </w:rPr>
        <w:t>namens der Fugenklar Ausbau GmbH, Handwerkerbogen 19, 50354 Hürth, vertreten durch Ruben Nalken, melden wir die nachfolgend bezeichnete Forderung im Insolvenzverfahren an. Zustellungs- und Korrespondenzadresse ist die genannte Geschäftsanschrift; eine Vertretung durch einen externen Bevollmächtigten besteht nicht.</w:t>
      </w:r>
    </w:p>
    <w:tbl>
      <w:tblPr>
        <w:tblStyle w:val="TableGrid"/>
        <w:tblW w:type="auto" w:w="0"/>
        <w:jc w:val="center"/>
        <w:tblLayout w:type="fixed"/>
        <w:tblLook w:firstColumn="1" w:firstRow="1" w:lastColumn="0" w:lastRow="0" w:noHBand="0" w:noVBand="1" w:val="04A0"/>
      </w:tblPr>
      <w:tblGrid>
        <w:gridCol w:w="5669"/>
        <w:gridCol w:w="3402"/>
      </w:tblGrid>
      <w:tr>
        <w:trPr>
          <w:cantSplit/>
          <w:tblHeader/>
        </w:trPr>
        <w:tc>
          <w:tcPr>
            <w:tcW w:type="dxa" w:w="5669"/>
            <w:vAlign w:val="center"/>
            <w:tcMar>
              <w:top w:w="75" w:type="dxa"/>
              <w:bottom w:w="75" w:type="dxa"/>
              <w:left w:w="75" w:type="dxa"/>
              <w:right w:w="75" w:type="dxa"/>
            </w:tcMar>
            <w:shd w:fill="E6E9EC"/>
            <w:tcBorders>
              <w:top w:val="single" w:sz="4" w:color="D9D9D9"/>
              <w:left w:val="single" w:sz="4" w:color="D9D9D9"/>
              <w:bottom w:val="single" w:sz="4" w:color="D9D9D9"/>
              <w:right w:val="single" w:sz="4" w:color="D9D9D9"/>
            </w:tcBorders>
          </w:tcPr>
          <w:p>
            <w:pPr>
              <w:keepNext/>
              <w:spacing w:after="40" w:before="40" w:line="240" w:lineRule="auto"/>
            </w:pPr>
            <w:r>
              <w:rPr>
                <w:rFonts w:ascii="Times New Roman" w:hAnsi="Times New Roman"/>
                <w:b/>
                <w:color w:val="000000"/>
                <w:sz w:val="20"/>
              </w:rPr>
              <w:t>Forderungsbestandteil</w:t>
            </w:r>
          </w:p>
        </w:tc>
        <w:tc>
          <w:tcPr>
            <w:tcW w:type="dxa" w:w="3402"/>
            <w:vAlign w:val="center"/>
            <w:tcMar>
              <w:top w:w="75" w:type="dxa"/>
              <w:bottom w:w="75" w:type="dxa"/>
              <w:left w:w="75" w:type="dxa"/>
              <w:right w:w="75" w:type="dxa"/>
            </w:tcMar>
            <w:shd w:fill="E6E9EC"/>
            <w:tcBorders>
              <w:top w:val="single" w:sz="4" w:color="D9D9D9"/>
              <w:left w:val="single" w:sz="4" w:color="D9D9D9"/>
              <w:bottom w:val="single" w:sz="4" w:color="D9D9D9"/>
              <w:right w:val="single" w:sz="4" w:color="D9D9D9"/>
            </w:tcBorders>
          </w:tcPr>
          <w:p>
            <w:pPr>
              <w:keepNext/>
              <w:spacing w:after="40" w:before="40" w:line="240" w:lineRule="auto"/>
            </w:pPr>
            <w:r>
              <w:rPr>
                <w:rFonts w:ascii="Times New Roman" w:hAnsi="Times New Roman"/>
                <w:b/>
                <w:color w:val="000000"/>
                <w:sz w:val="20"/>
              </w:rPr>
              <w:t>Betrag</w:t>
            </w:r>
          </w:p>
        </w:tc>
      </w:tr>
      <w:tr>
        <w:trPr>
          <w:cantSplit/>
        </w:trPr>
        <w:tc>
          <w:tcPr>
            <w:tcW w:type="dxa" w:w="5669"/>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Hauptforderung</w:t>
            </w:r>
          </w:p>
        </w:tc>
        <w:tc>
          <w:tcPr>
            <w:tcW w:type="dxa" w:w="3402"/>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8.330,00 EUR</w:t>
            </w:r>
          </w:p>
        </w:tc>
      </w:tr>
      <w:tr>
        <w:trPr>
          <w:cantSplit/>
        </w:trPr>
        <w:tc>
          <w:tcPr>
            <w:tcW w:type="dxa" w:w="5669"/>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Zinsen bis Eröffnung</w:t>
            </w:r>
          </w:p>
        </w:tc>
        <w:tc>
          <w:tcPr>
            <w:tcW w:type="dxa" w:w="3402"/>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0,00 EUR</w:t>
            </w:r>
          </w:p>
        </w:tc>
      </w:tr>
      <w:tr>
        <w:trPr>
          <w:cantSplit/>
        </w:trPr>
        <w:tc>
          <w:tcPr>
            <w:tcW w:type="dxa" w:w="5669"/>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Kosten</w:t>
            </w:r>
          </w:p>
        </w:tc>
        <w:tc>
          <w:tcPr>
            <w:tcW w:type="dxa" w:w="3402"/>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0,00 EUR</w:t>
            </w:r>
          </w:p>
        </w:tc>
      </w:tr>
      <w:tr>
        <w:trPr>
          <w:cantSplit/>
        </w:trPr>
        <w:tc>
          <w:tcPr>
            <w:tcW w:type="dxa" w:w="5669"/>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Angemeldeter Gesamtbetrag</w:t>
            </w:r>
          </w:p>
        </w:tc>
        <w:tc>
          <w:tcPr>
            <w:tcW w:type="dxa" w:w="3402"/>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8.330,00 EUR</w:t>
            </w:r>
          </w:p>
        </w:tc>
      </w:tr>
    </w:tbl>
    <w:p>
      <w:pPr>
        <w:widowControl/>
        <w:spacing w:after="120" w:line="254" w:lineRule="auto"/>
        <w:jc w:val="left"/>
      </w:pPr>
      <w:r>
        <w:rPr>
          <w:rFonts w:ascii="Times New Roman" w:hAnsi="Times New Roman"/>
          <w:color w:val="000000"/>
          <w:sz w:val="22"/>
        </w:rPr>
        <w:t>Der Forderungsgrund lautet: Werklohn für Beschichtung von Geländerbauteilen, Rechnung FK-251121; tituliert durch Urkunde UR 312/2026. Die Forderung richtet sich ausschließlich gegen die Schuldnerin. Wir beziehen uns auf die beigefügten Unterlagen und bitten um Zuordnung unter der laufenden Eingangsnummer 10.</w:t>
      </w:r>
    </w:p>
    <w:p>
      <w:pPr>
        <w:widowControl/>
        <w:spacing w:after="120" w:line="254" w:lineRule="auto"/>
        <w:jc w:val="left"/>
      </w:pPr>
      <w:r>
        <w:rPr>
          <w:rFonts w:ascii="Times New Roman" w:hAnsi="Times New Roman"/>
          <w:color w:val="000000"/>
          <w:sz w:val="22"/>
        </w:rPr>
        <w:t>Wir melden ausschließlich die Hauptforderung von 8.330,00 EUR an. Aus dem Titel werden hier weder Zinsen noch Kosten angemeldet. Die Anmeldung ging wegen des Wechsels unserer Büroverwaltung erst jetzt ab. Eine Vollstreckung nach Eröffnung haben wir nicht eingeleitet; Zahlungen sind nicht erfolgt.</w:t>
      </w:r>
    </w:p>
    <w:p>
      <w:pPr>
        <w:widowControl/>
        <w:spacing w:after="120" w:line="254" w:lineRule="auto"/>
        <w:jc w:val="left"/>
      </w:pPr>
      <w:r>
        <w:rPr>
          <w:rFonts w:ascii="Times New Roman" w:hAnsi="Times New Roman"/>
          <w:color w:val="000000"/>
          <w:sz w:val="22"/>
        </w:rPr>
        <w:t>Ein besonderer Forderungsgrund wegen vorsätzlich begangener unerlaubter Handlung, Unterhaltspflichtverletzung oder Steuerstraftat wird nicht geltend gemacht. Die Anmeldung erfolgt in Euro. Weitere Nebenforderungen bleiben außerhalb dieser Anmeldung; der ausgewiesene Betrag enthält keine pauschalen Bearbeitungsgebühren.</w:t>
      </w:r>
    </w:p>
    <w:p>
      <w:pPr>
        <w:widowControl/>
        <w:spacing w:after="120" w:line="254" w:lineRule="auto"/>
        <w:jc w:val="left"/>
      </w:pPr>
      <w:r>
        <w:rPr>
          <w:rFonts w:ascii="Times New Roman" w:hAnsi="Times New Roman"/>
          <w:color w:val="000000"/>
          <w:sz w:val="22"/>
        </w:rPr>
        <w:t>Als Belege werden vorgelegt: Auftrag, Rechnung, vollstreckbare Urkundenausfertigung und Zustellungsnachweis. Die Unterlagen werden als Kopien beziehungsweise elektronische Abschriften übermittelt. Originale können bei Bedarf nachgereicht werden. Bitte bestätigen Sie den Eingang und teilen Sie uns mit, wenn weitere Unterlagen zur tatsächlichen Zuordnung benötigt werden.</w:t>
      </w:r>
    </w:p>
    <w:p>
      <w:pPr>
        <w:keepNext/>
        <w:widowControl/>
        <w:spacing w:after="120" w:line="254" w:lineRule="auto"/>
        <w:jc w:val="left"/>
      </w:pPr>
      <w:r>
        <w:rPr>
          <w:rFonts w:ascii="Times New Roman" w:hAnsi="Times New Roman"/>
          <w:color w:val="000000"/>
          <w:sz w:val="22"/>
        </w:rPr>
        <w:t>Mit freundlichen Grüßen</w:t>
      </w:r>
    </w:p>
    <w:p>
      <w:pPr>
        <w:widowControl/>
        <w:spacing w:after="120" w:line="254" w:lineRule="auto"/>
        <w:jc w:val="left"/>
      </w:pPr>
      <w:r>
        <w:rPr>
          <w:rFonts w:ascii="Times New Roman" w:hAnsi="Times New Roman"/>
          <w:color w:val="000000"/>
          <w:sz w:val="22"/>
        </w:rPr>
        <w:t>Ruben Nalken, Geschäftsführer</w:t>
      </w:r>
    </w:p>
    <w:sectPr w:rsidR="00FC693F" w:rsidRPr="0006063C" w:rsidSect="00034616">
      <w:headerReference w:type="default" r:id="rId9"/>
      <w:footerReference w:type="default" r:id="rId10"/>
      <w:pgSz w:w="11906" w:h="16838"/>
      <w:pgMar w:top="1701" w:right="1417" w:bottom="1134" w:left="141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Fugenklar Ausbau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left"/>
    </w:pPr>
    <w:r>
      <w:rPr>
        <w:rFonts w:ascii="Times New Roman" w:hAnsi="Times New Roman"/>
        <w:b/>
        <w:color w:val="000000"/>
        <w:sz w:val="22"/>
      </w:rPr>
      <w:t>Fugenklar Ausbau GmbH</w:t>
    </w:r>
  </w:p>
  <w:p>
    <w:pPr>
      <w:spacing w:after="60"/>
      <w:jc w:val="left"/>
      <w:pBdr>
        <w:bottom w:val="single" w:sz="6" w:space="2" w:color="7B2D3B"/>
      </w:pBdr>
    </w:pPr>
    <w:r>
      <w:rPr>
        <w:rFonts w:ascii="Times New Roman" w:hAnsi="Times New Roman"/>
        <w:b w:val="0"/>
        <w:color w:val="000000"/>
        <w:sz w:val="16"/>
      </w:rPr>
      <w:t>Handwerkerbogen 19, 50354 Hürth | buero@fugenklar.example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Forderungsanmeldung 10; 72 IN 184/26; Schuldnerin Rheinsteg Ausbau und Metalltechnik GmbH</dc:title>
  <dc:subject>Rheinsteg Ausbau und Metalltechnik GmbH</dc:subject>
  <dc:creator>Fugenklar Ausbau GmbH</dc:creator>
  <cp:keywords/>
  <dc:description>generated by python-docx</dc:description>
  <cp:lastModifiedBy/>
  <cp:revision>1</cp:revision>
  <dcterms:created xsi:type="dcterms:W3CDTF">2013-12-23T23:15:00Z</dcterms:created>
  <dcterms:modified xsi:type="dcterms:W3CDTF">2013-12-23T23:15:00Z</dcterms:modified>
  <cp:category/>
</cp:coreProperties>
</file>