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Besuch bei Luminara in Bologna</w:t>
      </w:r>
    </w:p>
    <w:p>
      <w:r>
        <w:t>VP-0709 | 9. Juli 2026 | an Anneke Martens</w:t>
      </w:r>
    </w:p>
    <w:p>
      <w:pPr>
        <w:pStyle w:val="Heading1"/>
      </w:pPr>
      <w:r>
        <w:t>1 Gespräch und Besichtigung</w:t>
      </w:r>
    </w:p>
    <w:p>
      <w:r>
        <w:t>Ich war am 8. Juli von 10 bis 15 Uhr bei Luminara Strumenti S.r.l., Via del Calibratore 22, 40138 Bologna. Teilgenommen haben Giulia Bellini als Geschäftsführerin, Marco Rinaldi als Vertriebsleiter und Luca Serra aus dem Service. Der Kontakt war bei unserem Messegespräch in Parma am 27. Mai entstanden. Luminara verkauft derzeit Handmessgeräte zweier anderer Hersteller und möchte die stationären Module M24 und M48 ergänzen.</w:t>
      </w:r>
    </w:p>
    <w:p>
      <w:r>
        <w:t>Das Lager umfasst drei Regalgänge, einen gesonderten Rückläuferbereich und einen Tisch für elektrische Funktionsprüfungen. Luca hat ein Netzgerät, zwei Referenzsensoren und ein Handmessgerät vorgeführt. Eine Klimakammer oder einen automatischen Prüfstand für unsere Kalibrierfolge gibt es dort nicht. Bei M48 müsste eine Kalibrierung daher vorerst in Bremen erfolgen.</w:t>
      </w:r>
    </w:p>
    <w:p>
      <w:pPr>
        <w:pStyle w:val="Heading1"/>
      </w:pPr>
      <w:r>
        <w:t>2 Geschäftsmodell</w:t>
      </w:r>
    </w:p>
    <w:p>
      <w:r>
        <w:t>Giulia möchte Ware auf eigene Rechnung kaufen, in Bologna lagern und an italienische Industriekunden weiterverkaufen. Die Rechnung an den Endkunden soll von Luminara kommen. Sie will die Verkaufspreise selbst festlegen und das Risiko verspäteter Kundenzahlungen tragen. Marco hat im Gespräch trotzdem mehrmals von seiner commission gesprochen. Auf Nachfrage meinte er damit die Differenz zwischen Einkauf und Verkauf, nicht eine laufende Zahlung von uns. Für von ihm betreute direkte Großkundengeschäfte erwartet er allerdings eine gesonderte Vergütung.</w:t>
      </w:r>
    </w:p>
    <w:p>
      <w:r>
        <w:t>Als Startbestand wurden 60 M24 und 15 M48 genannt. Giulia denkt an 45 Tage Zahlungsziel ab tatsächlicher Lieferung nach Bologna. Ich habe erklärt, dass unser Erstangebot eine Anzahlung vorsieht. Eine Zusage zu Kredit oder Rücknahme des Bestands habe ich nicht gegeben.</w:t>
      </w:r>
    </w:p>
    <w:p>
      <w:pPr>
        <w:pStyle w:val="Heading1"/>
      </w:pPr>
      <w:r>
        <w:t>3 Gebiet und Kunden</w:t>
      </w:r>
    </w:p>
    <w:p>
      <w:r>
        <w:t>Luminara möchte Italien für drei Jahre exklusiv bearbeiten. Österreich, Schweiz und Deutschland waren nicht Gegenstand der Gespräche. Ich habe die bestehenden Direktgeschäfte mit Adria Cartoni S.p.A. ausdrücklich erwähnt. Deren italienische Werke bestellen über einen Rahmenvertrag in Bremen. Marco möchte keine neuen Werke oder neuen Warengruppen unter denselben Vorbehalt fallen lassen und erwartet, dass Bestellungen über unseren Webshop bei italienischer Lieferadresse an ihn gehen.</w:t>
      </w:r>
    </w:p>
    <w:p>
      <w:pPr>
        <w:pStyle w:val="Heading1"/>
      </w:pPr>
      <w:r>
        <w:t>4 Service und weitere Unterlagen</w:t>
      </w:r>
    </w:p>
    <w:p>
      <w:r>
        <w:t>Luca kann Wareneingang, Kabelprüfung und einen Austausch vor Ort übernehmen. Er kann keine verbindliche Fehlerdiagnose unserer Elektronik ohne Schulung leisten. Giulia möchte trotzdem innerhalb von 48 Stunden ein Austauschgerät anbieten und bittet um sechs zusätzliche Servicegeräte. Ich habe ein Schulungsangebot, eine getrennte Aufstellung der Direktkunden und einen deutschen Vertragsentwurf angekündigt. Luminara wird einen Monatsforecast und ihre Einkaufskalkulation schicken.</w:t>
      </w:r>
    </w:p>
    <w:p>
      <w:r>
        <w:t>Jan Petersen</w:t>
        <w:br/>
        <w:t>Reisekostenstelle Export Italien; Rückkehr nach Bremen am 9. Juli 2026.</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VP-0709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Jan Petersen, Exportvertrieb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Besuch bei Luminara in Bologna</dc:title>
  <dc:subject>VP-0709 | 9. Juli 2026 | an Anneke Martens</dc:subject>
  <dc:creator>Weserblick Messtechnik GmbH | Jan Petersen, Exportvertrieb</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