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Talbruck Sensorik GmbH</w:t>
      </w:r>
    </w:p>
    <w:p>
      <w:r>
        <w:t>Gewerbepark 17, 52249 Eschweiler</w:t>
        <w:br/>
        <w:t>Geschäftsführer Henning Voß · Amtsgericht Aachen HRB 22874</w:t>
        <w:br/>
        <w:t>Telefon 02403 748 61 0 · vertrieb@talbruck-sensorik.de</w:t>
      </w:r>
    </w:p>
    <w:p>
      <w:pPr>
        <w:pStyle w:val="Title"/>
      </w:pPr>
      <w:r>
        <w:t>Bestände und Übergabe bei Projektende</w:t>
      </w:r>
    </w:p>
    <w:p>
      <w:r>
        <w:rPr>
          <w:b/>
        </w:rPr>
        <w:t xml:space="preserve">Datum: </w:t>
      </w:r>
      <w:r>
        <w:t>22.09.2026</w:t>
      </w:r>
    </w:p>
    <w:p>
      <w:r>
        <w:rPr>
          <w:b/>
        </w:rPr>
        <w:t xml:space="preserve">An: </w:t>
      </w:r>
      <w:r>
        <w:t>Rheinkern Anlagenbau GmbH, Frau Miriam Küppers, Jülicher Straße 318, 52070 Aachen</w:t>
      </w:r>
    </w:p>
    <w:p>
      <w:r>
        <w:rPr>
          <w:b/>
        </w:rPr>
        <w:t xml:space="preserve">Unser Zeichen: </w:t>
      </w:r>
      <w:r>
        <w:t>HV / D400 / 26-92</w:t>
      </w:r>
    </w:p>
    <w:p>
      <w:r>
        <w:rPr>
          <w:b/>
        </w:rPr>
        <w:t xml:space="preserve">Anlage: </w:t>
      </w:r>
      <w:r>
        <w:t>22_lager_und_beschaffung_20260922.csv, im Projektportal bereitgestellt</w:t>
      </w:r>
    </w:p>
    <w:p>
      <w:r>
        <w:t>Sehr geehrte Frau Küppers,</w:t>
        <w:br/>
        <w:t>Frau Schulte hat um eine Trennung der Beschaffungsstände gebeten. Die beigefügte Portalliste enthält 240 fest bestellte Messkerne und 120 nur reservierte Kerne. Es handelt sich also nicht um 360 bereits vorhandene Sensoren. Die zwölf gelieferten Muster sind gesondert aufgeführt und keine zusätzliche Serienbestellung.</w:t>
      </w:r>
    </w:p>
    <w:p>
      <w:pPr>
        <w:pStyle w:val="Heading1"/>
        <w:keepNext/>
        <w:spacing w:after="0"/>
      </w:pPr>
      <w:r>
        <w:t>1. Beschaffung</w:t>
      </w:r>
    </w:p>
    <w:p>
      <w:pPr>
        <w:keepNext/>
        <w:spacing w:before="0" w:after="0" w:line="220" w:lineRule="exact"/>
        <w:rPr>
          <w:sz w:val="22"/>
          <w:szCs w:val="22"/>
        </w:rPr>
      </w:pPr>
    </w:p>
    <w:p>
      <w:r>
        <w:t>Die feste Bestellung vom 16. September erfolgte aus unserem Vertrieb heraus nach den Telefonaten zur Expressbemusterung. Eine schriftliche Materialfreigabe Ihres Einkaufs kann ich derzeit nicht beifügen. Ich möchte die Bestandsthematik deshalb im Vertragsgespräch am Donnerstag behandeln. Die Reservierung über 120 Kerne kann bis 12 Uhr desselben Tages ohne Kosten aufgehoben werden. Bitte geben Sie uns vorher Nachricht, ob Sie diese Reserve für die weitere Planung halten möchten.</w:t>
      </w:r>
    </w:p>
    <w:p>
      <w:pPr>
        <w:pStyle w:val="Heading1"/>
        <w:keepNext/>
        <w:spacing w:after="0"/>
      </w:pPr>
      <w:r>
        <w:t>2. Werkzeug und Restmaterial</w:t>
      </w:r>
    </w:p>
    <w:p>
      <w:pPr>
        <w:keepNext/>
        <w:spacing w:before="0" w:after="0" w:line="220" w:lineRule="exact"/>
        <w:rPr>
          <w:sz w:val="22"/>
          <w:szCs w:val="22"/>
        </w:rPr>
      </w:pPr>
    </w:p>
    <w:p>
      <w:r>
        <w:t>Das Werkzeugpaket ist bezahlt und mit Ihrer Projektnummer gekennzeichnet. Es liegt in unserem Werkzeugraum, nicht beim Vorlieferanten. Für die von Ihnen gewünschte Herausgabe bei Vertragsende brauchen wir eine Vereinbarung über Verpackung und Termin. Die universelle Grundaufnahme unserer Maschine gehört nicht zum bezahlten Paket. Bei den 120 Leergehäusen prüfen wir noch, ob sie für andere D400-Projekte verwendet werden können. Die 48 bestückten Leiterplatten ohne Messkern sind nicht exklusiv für Rheinkern.</w:t>
      </w:r>
    </w:p>
    <w:p>
      <w:pPr>
        <w:pStyle w:val="Heading1"/>
        <w:keepNext/>
        <w:spacing w:after="0"/>
      </w:pPr>
      <w:r>
        <w:t>3. Fortsetzung</w:t>
      </w:r>
    </w:p>
    <w:p>
      <w:pPr>
        <w:keepNext/>
        <w:spacing w:before="0" w:after="0" w:line="220" w:lineRule="exact"/>
        <w:rPr>
          <w:sz w:val="22"/>
          <w:szCs w:val="22"/>
        </w:rPr>
      </w:pPr>
    </w:p>
    <w:p>
      <w:r>
        <w:t>Wir möchten den Rahmen für drei Jahre abschließen, benötigen aber einen beschaffbaren Vorlauf. Eine unbeschränkte Übernahme von Service- und Stillstandskosten kann ich auf Basis der bisher genannten Daten nicht zusagen. Bitte bringen Sie die angekündigte Kostengliederung und Ihren Vorschlag zum Umgang mit freigegebenem Restmaterial mit. Bis zur Besprechung haben wir keine weiteren Kerne bestellt.</w:t>
      </w:r>
    </w:p>
    <w:p>
      <w:r>
        <w:t>Mit freundlichen Grüßen</w:t>
        <w:br/>
        <w:t>Henning Voß</w:t>
        <w:br/>
        <w:t>Geschäftsführer</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Talbruck Sensorik GmbH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Bestände und Übergabe bei Projektende</dc:title>
  <dc:subject/>
  <dc:creator>Talbruck Sensorik GmbH</dc:creator>
  <cp:keywords/>
  <dc:description>generated by python-docx</dc:description>
  <cp:lastModifiedBy>Talbruck Sensorik GmbH</cp:lastModifiedBy>
  <cp:revision>1</cp:revision>
  <dcterms:created xsi:type="dcterms:W3CDTF">2026-09-23T08:00:00Z</dcterms:created>
  <dcterms:modified xsi:type="dcterms:W3CDTF">2026-09-23T08:00:00Z</dcterms:modified>
  <cp:category/>
  <dc:language>de-DE</dc:language>
</cp:coreProperties>
</file>