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Angebot für die Erstbevorratung Italien</w:t>
      </w:r>
    </w:p>
    <w:p>
      <w:r>
        <w:t>WM-IT-260714 | 14. Juli 2026 | an Luminara Strumenti S.r.l., Bologna</w:t>
      </w:r>
    </w:p>
    <w:p>
      <w:pPr>
        <w:pStyle w:val="Heading1"/>
        <w:keepNext/>
        <w:spacing w:after="0"/>
      </w:pPr>
      <w:r>
        <w:t>1 Geräte und Preise</w:t>
      </w:r>
    </w:p>
    <w:p>
      <w:pPr>
        <w:keepNext/>
        <w:spacing w:before="0" w:after="0" w:line="220" w:lineRule="exact"/>
        <w:rPr>
          <w:sz w:val="22"/>
          <w:szCs w:val="22"/>
        </w:rPr>
      </w:pPr>
    </w:p>
    <w:p>
      <w:r>
        <w:t>Wir bieten 60 Messmodule M24 zu je 420,00 EUR netto, zusammen 25.200,00 EUR, und 15 Messmodule M48 zu je 690,00 EUR netto, zusammen 10.350,00 EUR, an. Der Nettowarenwert beträgt 35.550,00 EUR. Die Geräte werden mit Anschlussstecker, deutscher und englischer Kurzanleitung sowie seriennummernbezogenem Werksprüfblatt geliefert. Eine italienische Kurzanleitung wird nach gemeinsamer Freigabe beigefügt.</w:t>
      </w:r>
    </w:p>
    <w:p>
      <w:r>
        <w:t>M24 ist ein einkanaliges Modul mit 24-V-Versorgung; M48 hat zwei getrennte Messkanäle und erweiterten Ereignisspeicher. Die vereinbarten Preise gelten für die angebotenen Mengen und Lieferungen im ersten Vertragsjahr 2027. Sie sind Einkaufspreise für Luminara, keine Vorgabe für deren Wiederverkaufspreise.</w:t>
      </w:r>
    </w:p>
    <w:p>
      <w:pPr>
        <w:pStyle w:val="Heading1"/>
        <w:keepNext/>
        <w:spacing w:after="0"/>
      </w:pPr>
      <w:r>
        <w:t>2 Lieferung und Zahlung</w:t>
      </w:r>
    </w:p>
    <w:p>
      <w:pPr>
        <w:keepNext/>
        <w:spacing w:before="0" w:after="0" w:line="220" w:lineRule="exact"/>
        <w:rPr>
          <w:sz w:val="22"/>
          <w:szCs w:val="22"/>
        </w:rPr>
      </w:pPr>
    </w:p>
    <w:p>
      <w:r>
        <w:t>Wir schlagen 30 Prozent Anzahlung nach Auftragsbestätigung, 40 Prozent vor Versand und 30 Prozent innerhalb von 15 Kalendertagen nach Lieferung vor. Auf den angebotenen Warenwert entfallen damit 10.665,00 EUR, 14.220,00 EUR und 10.665,00 EUR. Alle Beträge verstehen sich vor einer gegebenenfalls noch zu ergänzenden Steuerposition. Das gewünschte Zahlungsziel von 45 Tagen ab Lieferung ist nicht Bestandteil dieses Angebots.</w:t>
      </w:r>
    </w:p>
    <w:p>
      <w:r>
        <w:t>Die Lieferung soll nach bestätigter Bestellung und Eingang der Anzahlung innerhalb von sechs Wochen erfolgen. Für einen Vertriebsstart am 1. Januar 2027 sehen wir eine Anlieferung in Bologna am 11. Januar 2027 vor, sofern die Bestellung bis 20. November 2026 bestätigt wird. Verpackung und ein Standardtransport nach Bologna sind im Warenpreis enthalten. Die Ware wird transportversichert versandt; Luminara stellt die Entladung am Lieferort.</w:t>
      </w:r>
    </w:p>
    <w:p>
      <w:pPr>
        <w:pStyle w:val="Heading1"/>
        <w:keepNext/>
        <w:spacing w:after="0"/>
      </w:pPr>
      <w:r>
        <w:t>3 Voraussetzungen</w:t>
      </w:r>
    </w:p>
    <w:p>
      <w:pPr>
        <w:keepNext/>
        <w:spacing w:before="0" w:after="0" w:line="220" w:lineRule="exact"/>
        <w:rPr>
          <w:sz w:val="22"/>
          <w:szCs w:val="22"/>
        </w:rPr>
      </w:pPr>
    </w:p>
    <w:p>
      <w:r>
        <w:t>Die Darstellung mit einer Steuerposition von 0 Prozent steht unter dem Vorbehalt, dass vor endgültiger Rechnungsstellung die erforderlichen Unternehmens- und Liefernachweise vorliegen und unsere Buchhaltung die Rechnungsdaten freigibt. Eine steuerliche Kennung wird in diesem Angebot nicht angegeben. Die endgültige Rechnung wird erst nach Klärung der Stammdaten erstellt.</w:t>
      </w:r>
    </w:p>
    <w:p>
      <w:pPr>
        <w:pStyle w:val="Heading1"/>
        <w:keepNext/>
        <w:spacing w:after="0"/>
      </w:pPr>
      <w:r>
        <w:t>4 Vertriebsbeziehung</w:t>
      </w:r>
    </w:p>
    <w:p>
      <w:pPr>
        <w:keepNext/>
        <w:spacing w:before="0" w:after="0" w:line="220" w:lineRule="exact"/>
        <w:rPr>
          <w:sz w:val="22"/>
          <w:szCs w:val="22"/>
        </w:rPr>
      </w:pPr>
    </w:p>
    <w:p>
      <w:r>
        <w:t>Eine Exklusivität folgt aus diesem Einzelangebot nicht. Die Parteien verhandeln gesondert über einen auf drei Jahre angelegten Vertrieb in Italien, Mindestbezüge, Kundendienst, Onlinebestellungen und die Behandlung vorhandener Direktkunden. Das Angebot bleibt bis 30. September 2026 offen. Die Präsentationsgeräte aus dem Leihvorgang WM-L-2606 sind weder in den Mengen noch im Warenwert enthalten.</w:t>
      </w:r>
    </w:p>
    <w:p>
      <w:r>
        <w:t>Jan Petersen</w:t>
        <w:br/>
        <w:t>Exportvertrieb</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WM-IT-260714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Am Speicherbogen 18 | 28197 Bremen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die Erstbevorratung Italien</dc:title>
  <dc:subject>WM-IT-260714 | 14. Juli 2026 | an Luminara Strumenti S.r.l., Bologna</dc:subject>
  <dc:creator>Weserblick Messtechnik GmbH | Am Speicherbogen 18 | 28197 Bremen</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