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
      </w:pPr>
      <w:r>
        <w:rPr>
          <w:rFonts w:ascii="Arial" w:hAnsi="Arial" w:eastAsia="Arial"/>
          <w:b/>
          <w:color w:val="5C6569"/>
          <w:sz w:val="16"/>
        </w:rPr>
        <w:t>AUSKUNFTSERSUCHEN</w:t>
      </w:r>
    </w:p>
    <w:p>
      <w:pPr>
        <w:spacing w:after="100"/>
      </w:pPr>
      <w:r>
        <w:rPr>
          <w:rFonts w:ascii="Arial" w:hAnsi="Arial" w:eastAsia="Arial"/>
          <w:b w:val="0"/>
          <w:color w:val="5C6569"/>
          <w:sz w:val="14"/>
        </w:rPr>
        <w:t>Dr. Annika Körber · Friedrich-Ebert-Straße 19 · 16225 Eberswalde</w:t>
      </w:r>
    </w:p>
    <w:p>
      <w:pPr>
        <w:spacing w:after="0"/>
      </w:pPr>
      <w:r>
        <w:rPr>
          <w:rFonts w:ascii="Arial" w:hAnsi="Arial" w:eastAsia="Arial"/>
          <w:b w:val="0"/>
          <w:sz w:val="18"/>
        </w:rPr>
        <w:t>Steinhoff SE</w:t>
      </w:r>
    </w:p>
    <w:p>
      <w:pPr>
        <w:spacing w:after="0"/>
      </w:pPr>
      <w:r>
        <w:rPr>
          <w:rFonts w:ascii="Arial" w:hAnsi="Arial" w:eastAsia="Arial"/>
          <w:b w:val="0"/>
          <w:sz w:val="18"/>
        </w:rPr>
        <w:t>Herrn Holger Branitz · Leitung Human Resources</w:t>
      </w:r>
    </w:p>
    <w:p>
      <w:pPr>
        <w:spacing w:after="0"/>
      </w:pPr>
      <w:r>
        <w:rPr>
          <w:rFonts w:ascii="Arial" w:hAnsi="Arial" w:eastAsia="Arial"/>
          <w:b w:val="0"/>
          <w:sz w:val="18"/>
        </w:rPr>
        <w:t>Werkstraße 12</w:t>
      </w:r>
    </w:p>
    <w:p>
      <w:pPr>
        <w:spacing w:after="0"/>
      </w:pPr>
      <w:r>
        <w:rPr>
          <w:rFonts w:ascii="Arial" w:hAnsi="Arial" w:eastAsia="Arial"/>
          <w:b w:val="0"/>
          <w:sz w:val="18"/>
        </w:rPr>
        <w:t>16225 Eberswalde</w:t>
      </w:r>
    </w:p>
    <w:p/>
    <w:tbl>
      <w:tblPr>
        <w:tblW w:type="auto" w:w="0"/>
        <w:jc w:val="right"/>
        <w:tblLayout w:type="fixed"/>
        <w:tblLook w:firstColumn="1" w:firstRow="1" w:lastColumn="0" w:lastRow="0" w:noHBand="0" w:noVBand="1" w:val="04A0"/>
      </w:tblPr>
      <w:tblGrid>
        <w:gridCol w:w="4720"/>
        <w:gridCol w:w="4720"/>
      </w:tblGrid>
      <w:tr>
        <w:tc>
          <w:tcPr>
            <w:tcW w:type="dxa" w:w="1757"/>
          </w:tcPr>
          <w:p>
            <w:r>
              <w:rPr>
                <w:rFonts w:ascii="Arial" w:hAnsi="Arial" w:eastAsia="Arial"/>
                <w:b/>
                <w:color w:val="5C6569"/>
                <w:sz w:val="16"/>
              </w:rPr>
              <w:t>Datum</w:t>
            </w:r>
          </w:p>
        </w:tc>
        <w:tc>
          <w:tcPr>
            <w:tcW w:type="dxa" w:w="2948"/>
          </w:tcPr>
          <w:p>
            <w:r>
              <w:rPr>
                <w:rFonts w:ascii="Arial" w:hAnsi="Arial" w:eastAsia="Arial"/>
                <w:b w:val="0"/>
                <w:sz w:val="16"/>
              </w:rPr>
              <w:t>4. März 2024</w:t>
            </w:r>
          </w:p>
        </w:tc>
      </w:tr>
      <w:tr>
        <w:tc>
          <w:tcPr>
            <w:tcW w:type="dxa" w:w="1757"/>
          </w:tcPr>
          <w:p>
            <w:r>
              <w:rPr>
                <w:rFonts w:ascii="Arial" w:hAnsi="Arial" w:eastAsia="Arial"/>
                <w:b/>
                <w:color w:val="5C6569"/>
                <w:sz w:val="16"/>
              </w:rPr>
              <w:t>Aktenzeichen</w:t>
            </w:r>
          </w:p>
        </w:tc>
        <w:tc>
          <w:tcPr>
            <w:tcW w:type="dxa" w:w="2948"/>
          </w:tcPr>
          <w:p>
            <w:r>
              <w:rPr>
                <w:rFonts w:ascii="Arial" w:hAnsi="Arial" w:eastAsia="Arial"/>
                <w:b w:val="0"/>
                <w:sz w:val="16"/>
              </w:rPr>
              <w:t>Personalnummer ST-4481</w:t>
            </w:r>
          </w:p>
        </w:tc>
      </w:tr>
      <w:tr>
        <w:tc>
          <w:tcPr>
            <w:tcW w:type="dxa" w:w="1757"/>
          </w:tcPr>
          <w:p>
            <w:r>
              <w:rPr>
                <w:rFonts w:ascii="Arial" w:hAnsi="Arial" w:eastAsia="Arial"/>
                <w:b/>
                <w:color w:val="5C6569"/>
                <w:sz w:val="16"/>
              </w:rPr>
              <w:t>Bearbeitung</w:t>
            </w:r>
          </w:p>
        </w:tc>
        <w:tc>
          <w:tcPr>
            <w:tcW w:type="dxa" w:w="2948"/>
          </w:tcPr>
          <w:p>
            <w:r>
              <w:rPr>
                <w:rFonts w:ascii="Arial" w:hAnsi="Arial" w:eastAsia="Arial"/>
                <w:b w:val="0"/>
                <w:sz w:val="16"/>
              </w:rPr>
              <w:t>Dr. Annika Körber</w:t>
            </w:r>
          </w:p>
        </w:tc>
      </w:tr>
    </w:tbl>
    <w:p/>
    <w:p>
      <w:pPr>
        <w:pStyle w:val="Title"/>
      </w:pPr>
      <w:r>
        <w:rPr>
          <w:rFonts w:ascii="Arial" w:hAnsi="Arial" w:eastAsia="Arial"/>
          <w:b/>
          <w:color w:val="173941"/>
          <w:sz w:val="34"/>
        </w:rPr>
        <w:t>Auskunft zu Vergleichstätigkeit und Vergleichsentgelt</w:t>
      </w:r>
    </w:p>
    <w:p>
      <w:pPr>
        <w:jc w:val="both"/>
      </w:pPr>
      <w:r>
        <w:rPr>
          <w:rFonts w:ascii="Arial" w:hAnsi="Arial" w:eastAsia="Arial"/>
          <w:b w:val="0"/>
          <w:sz w:val="21"/>
        </w:rPr>
        <w:t>Sehr geehrter Herr Branitz,</w:t>
      </w:r>
    </w:p>
    <w:p>
      <w:pPr>
        <w:pStyle w:val="Heading1"/>
      </w:pPr>
      <w:r>
        <w:t>1. Antrag</w:t>
      </w:r>
    </w:p>
    <w:p>
      <w:pPr>
        <w:jc w:val="both"/>
      </w:pPr>
      <w:r>
        <w:rPr>
          <w:rFonts w:ascii="Arial" w:hAnsi="Arial" w:eastAsia="Arial"/>
          <w:b w:val="0"/>
          <w:sz w:val="21"/>
        </w:rPr>
        <w:t>Ich bitte um Auskunft über das Vergleichsentgelt der Beschäftigten, die eine gleiche oder gleichwertige Tätigkeit ausüben. Meine Tätigkeit ist die Werkleitung Eberswalde nach der Stellenbeschreibung Werkleitung, AT-Führungskraft Ebene 1.</w:t>
      </w:r>
    </w:p>
    <w:p>
      <w:pPr>
        <w:pStyle w:val="Heading1"/>
      </w:pPr>
      <w:r>
        <w:t>2. Vergleichstätigkeit</w:t>
      </w:r>
    </w:p>
    <w:p>
      <w:pPr>
        <w:jc w:val="both"/>
      </w:pPr>
      <w:r>
        <w:rPr>
          <w:rFonts w:ascii="Arial" w:hAnsi="Arial" w:eastAsia="Arial"/>
          <w:b w:val="0"/>
          <w:sz w:val="21"/>
        </w:rPr>
        <w:t>Bitte legen Sie die Kriterien dar, nach denen die Vergleichstätigkeit bestimmt wurde. Aus meiner Sicht sind insbesondere die Werkleitungen Salzgitter und Bautzen sowie frühere Inhaber der Funktion Eberswalde zu prüfen. Verantwortung für Ergebnis, Personal, Arbeitsschutz, Investitionen und Kundeneskalation soll jeweils einbezogen werden.</w:t>
      </w:r>
    </w:p>
    <w:p>
      <w:pPr>
        <w:pStyle w:val="Heading1"/>
      </w:pPr>
      <w:r>
        <w:t>3. Entgeltbestandteile</w:t>
      </w:r>
    </w:p>
    <w:p>
      <w:pPr>
        <w:jc w:val="both"/>
      </w:pPr>
      <w:r>
        <w:rPr>
          <w:rFonts w:ascii="Arial" w:hAnsi="Arial" w:eastAsia="Arial"/>
          <w:b w:val="0"/>
          <w:sz w:val="21"/>
        </w:rPr>
        <w:t>Bitte nennen Sie den statistischen Median des monatlichen Bruttoentgelts und erläutern Sie getrennt Grundgehalt, Zielbonus, sonstige variable Vergütung, Dienstwagen und betriebliche Altersversorgung, soweit diese Bestandteile in der Vergleichsgruppe nach gemeinsamen Regeln gewährt werden.</w:t>
      </w:r>
    </w:p>
    <w:p>
      <w:pPr>
        <w:pStyle w:val="Heading1"/>
      </w:pPr>
      <w:r>
        <w:t>4. Antwort</w:t>
      </w:r>
    </w:p>
    <w:p>
      <w:pPr>
        <w:jc w:val="both"/>
      </w:pPr>
      <w:r>
        <w:rPr>
          <w:rFonts w:ascii="Arial" w:hAnsi="Arial" w:eastAsia="Arial"/>
          <w:b w:val="0"/>
          <w:sz w:val="21"/>
        </w:rPr>
        <w:t>Ich bitte um schriftliche Antwort innerhalb der gesetzlichen Frist und um Benennung der für das Verfahren zuständigen Stelle. Personenbezogene Einzelentgelte verlange ich mit diesem Schreiben nicht.</w:t>
      </w:r>
    </w:p>
    <w:p>
      <w:pPr>
        <w:jc w:val="both"/>
      </w:pPr>
      <w:r>
        <w:rPr>
          <w:rFonts w:ascii="Arial" w:hAnsi="Arial" w:eastAsia="Arial"/>
          <w:b w:val="0"/>
          <w:sz w:val="21"/>
        </w:rPr>
        <w:t>Mit freundlichen Grüßen</w:t>
      </w:r>
    </w:p>
    <w:p>
      <w:pPr>
        <w:spacing w:before="280"/>
      </w:pPr>
      <w:r>
        <w:rPr>
          <w:rFonts w:ascii="Arial" w:hAnsi="Arial" w:eastAsia="Arial"/>
          <w:b/>
          <w:sz w:val="21"/>
        </w:rPr>
        <w:t>Dr. Annika Körber</w:t>
      </w:r>
    </w:p>
    <w:p>
      <w:pPr>
        <w:spacing w:after="0"/>
      </w:pPr>
      <w:r>
        <w:rPr>
          <w:rFonts w:ascii="Arial" w:hAnsi="Arial" w:eastAsia="Arial"/>
          <w:b w:val="0"/>
          <w:color w:val="5C6569"/>
          <w:sz w:val="18"/>
        </w:rPr>
        <w:t>Werkleiterin Eberswalde</w:t>
      </w:r>
    </w:p>
    <w:sectPr w:rsidR="00FC693F" w:rsidRPr="0006063C" w:rsidSect="00034616">
      <w:headerReference w:type="default" r:id="rId9"/>
      <w:footerReference w:type="default" r:id="rId10"/>
      <w:pgSz w:w="11906" w:h="16838"/>
      <w:pgMar w:top="1247" w:right="1134" w:bottom="1134" w:left="1332"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7257"/>
      <w:gridCol w:w="2154"/>
    </w:tblGrid>
    <w:tr>
      <w:tc>
        <w:tcPr>
          <w:tcW w:type="dxa" w:w="7257"/>
        </w:tcPr>
        <w:p>
          <w:r>
            <w:rPr>
              <w:rFonts w:ascii="Arial" w:hAnsi="Arial" w:eastAsia="Arial"/>
              <w:b w:val="0"/>
              <w:color w:val="5C6569"/>
              <w:sz w:val="14"/>
            </w:rPr>
            <w:t>Auskunftsersuchen vom 4. März 2024 · Versand per E-Mail</w:t>
          </w:r>
        </w:p>
      </w:tc>
      <w:tc>
        <w:tcPr>
          <w:tcW w:type="dxa" w:w="2154"/>
        </w:tcPr>
        <w:p>
          <w:pPr>
            <w:jc w:val="right"/>
          </w:pPr>
          <w:r>
            <w:rPr>
              <w:rFonts w:ascii="Arial" w:hAnsi="Arial" w:eastAsia="Arial"/>
              <w:b w:val="0"/>
              <w:color w:val="5C6569"/>
              <w:sz w:val="14"/>
            </w:rPr>
            <w:t xml:space="preserve">Seite </w:t>
          </w:r>
          <w:r>
            <w:rPr>
              <w:rFonts w:ascii="Arial" w:hAnsi="Arial" w:eastAsia="Arial"/>
              <w:b w:val="0"/>
              <w:color w:val="5C6569"/>
              <w:sz w:val="14"/>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eastAsia="Arial"/>
        <w:b/>
        <w:color w:val="173941"/>
        <w:sz w:val="19"/>
      </w:rPr>
      <w:t>Dr. Annika Körber</w:t>
    </w:r>
  </w:p>
  <w:p>
    <w:pPr>
      <w:spacing w:after="0"/>
    </w:pPr>
    <w:r>
      <w:rPr>
        <w:rFonts w:ascii="Arial" w:hAnsi="Arial" w:eastAsia="Arial"/>
        <w:b w:val="0"/>
        <w:color w:val="5C6569"/>
        <w:sz w:val="14"/>
      </w:rPr>
      <w:t>Friedrich-Ebert-Straße 19 · 16225 Eberswalde</w:t>
    </w:r>
  </w:p>
  <w:p>
    <w:pPr>
      <w:spacing w:after="0"/>
    </w:pPr>
    <w:r>
      <w:rPr>
        <w:rFonts w:ascii="Arial" w:hAnsi="Arial" w:eastAsia="Arial"/>
        <w:b w:val="0"/>
        <w:color w:val="5C6569"/>
        <w:sz w:val="14"/>
      </w:rPr>
      <w:t>annika.koerber@privatpost.de · Personalnummer ST-4481</w:t>
    </w:r>
  </w:p>
  <w:p>
    <w:pPr>
      <w:spacing w:after="0"/>
    </w:pPr>
    <w:r>
      <w:rPr>
        <w:rFonts w:ascii="Arial" w:hAnsi="Arial" w:eastAsia="Arial"/>
        <w:b w:val="0"/>
        <w:color w:val="5C6569"/>
        <w:sz w:val="14"/>
      </w:rPr>
      <w:t>Werkleiterin Eberswalde · AT-Führungskraft Ebene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widowControl/>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173941"/>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17394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73941"/>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Auskunft zu Vergleichstätigkeit und Vergleichsentgelt</dc:title>
  <dc:subject>Personalnummer ST-4481</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