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MANDATSVOLLMACHT</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18.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26-ERB-0417/V</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Eva Lohse · Dr. Susanne Voll-Herzberg</w:t>
            </w:r>
          </w:p>
        </w:tc>
      </w:tr>
    </w:tbl>
    <w:p/>
    <w:p>
      <w:pPr>
        <w:pStyle w:val="Title"/>
      </w:pPr>
      <w:r>
        <w:rPr>
          <w:rFonts w:ascii="Arial" w:hAnsi="Arial" w:eastAsia="Arial"/>
          <w:b/>
          <w:color w:val="173941"/>
          <w:sz w:val="34"/>
        </w:rPr>
        <w:t>Vollmacht in der Nachlasssache Armin Lohse</w:t>
      </w:r>
    </w:p>
    <w:p>
      <w:pPr>
        <w:pStyle w:val="Heading1"/>
      </w:pPr>
      <w:r>
        <w:t>1. Vollmachtgeberin</w:t>
      </w:r>
    </w:p>
    <w:p>
      <w:pPr>
        <w:jc w:val="both"/>
      </w:pPr>
      <w:r>
        <w:rPr>
          <w:rFonts w:ascii="Arial" w:hAnsi="Arial" w:eastAsia="Arial"/>
          <w:b w:val="0"/>
          <w:sz w:val="21"/>
        </w:rPr>
        <w:t>Eva Lohse, Schlüterstraße 117, 10625 Berlin, bevollmächtigt die Kanzlei Voll-Herzberg, sie in der Nachlasssache ihres am 14. Mai 2026 verstorbenen Ehemanns Armin Lohse außergerichtlich und gerichtlich zu vertreten.</w:t>
      </w:r>
    </w:p>
    <w:p>
      <w:pPr>
        <w:pStyle w:val="Heading1"/>
      </w:pPr>
      <w:r>
        <w:t>2. Umfang</w:t>
      </w:r>
    </w:p>
    <w:p>
      <w:pPr>
        <w:jc w:val="both"/>
      </w:pPr>
      <w:r>
        <w:rPr>
          <w:rFonts w:ascii="Arial" w:hAnsi="Arial" w:eastAsia="Arial"/>
          <w:b w:val="0"/>
          <w:sz w:val="21"/>
        </w:rPr>
        <w:t>Die Vollmacht umfasst Erklärungen und Zustellungen, Akteneinsicht, Auskünfte bei Gerichten, Banken, Vertragspartnern und Verwahrern, die Sicherung und Herausgabe von Nachlassgegenständen sowie die Beantragung erforderlicher Nachweise. Untervollmacht darf an Berufsträger zur Terminsvertretung erteilt werden.</w:t>
      </w:r>
    </w:p>
    <w:p>
      <w:pPr>
        <w:pStyle w:val="Heading1"/>
      </w:pPr>
      <w:r>
        <w:t>3. Beschränkungen</w:t>
      </w:r>
    </w:p>
    <w:p>
      <w:pPr>
        <w:jc w:val="both"/>
      </w:pPr>
      <w:r>
        <w:rPr>
          <w:rFonts w:ascii="Arial" w:hAnsi="Arial" w:eastAsia="Arial"/>
          <w:b w:val="0"/>
          <w:sz w:val="21"/>
        </w:rPr>
        <w:t>Verfügungen über Geld, digitale Zugänge oder körperliche Nachlassgegenstände, Anerkenntnisse und Vergleiche bedürfen einer gesonderten ausdrücklichen Freigabe der Vollmachtgeberin. Originalunterlagen werden nur gegen Empfangsbestätigung herausgegeben.</w:t>
      </w:r>
    </w:p>
    <w:p>
      <w:pPr>
        <w:pStyle w:val="Heading1"/>
      </w:pPr>
      <w:r>
        <w:t>4. Identitäts- und Unterschriftsvermerk</w:t>
      </w:r>
    </w:p>
    <w:p>
      <w:pPr>
        <w:jc w:val="both"/>
      </w:pPr>
      <w:r>
        <w:rPr>
          <w:rFonts w:ascii="Arial" w:hAnsi="Arial" w:eastAsia="Arial"/>
          <w:b w:val="0"/>
          <w:sz w:val="21"/>
        </w:rPr>
        <w:t>Unterzeichnet am 18. Juni 2026 um 10:51 Uhr in den Kanzleiräumen. Der Personalausweis der Vollmachtgeberin wurde im Original eingesehen; eine Kopie wurde mit ihrer Einwilligung zur Handakte genommen. Die Vollmacht gilt bis zum schriftlichen Widerruf.</w:t>
      </w:r>
    </w:p>
    <w:p>
      <w:pPr>
        <w:spacing w:before="280"/>
      </w:pPr>
      <w:r>
        <w:rPr>
          <w:rFonts w:ascii="Arial" w:hAnsi="Arial" w:eastAsia="Arial"/>
          <w:b/>
          <w:sz w:val="21"/>
        </w:rPr>
        <w:t>Eva Lohse · Dr. Susanne Voll-Herzberg</w:t>
      </w:r>
    </w:p>
    <w:p>
      <w:pPr>
        <w:spacing w:after="0"/>
      </w:pPr>
      <w:r>
        <w:rPr>
          <w:rFonts w:ascii="Arial" w:hAnsi="Arial" w:eastAsia="Arial"/>
          <w:b w:val="0"/>
          <w:color w:val="5C6569"/>
          <w:sz w:val="18"/>
        </w:rPr>
        <w:t>Vollmachtgeberin · Vollmacht angenommen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Vollmacht 26-ERB-0417/V · Original in der Handakte</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Kanzlei Voll-Herzberg</w:t>
    </w:r>
  </w:p>
  <w:p>
    <w:pPr>
      <w:spacing w:after="0"/>
    </w:pPr>
    <w:r>
      <w:rPr>
        <w:rFonts w:ascii="Arial" w:hAnsi="Arial" w:eastAsia="Arial"/>
        <w:b w:val="0"/>
        <w:color w:val="5C6569"/>
        <w:sz w:val="14"/>
      </w:rPr>
      <w:t>Schlüterstraße 44 · 10629 Berlin</w:t>
    </w:r>
  </w:p>
  <w:p>
    <w:pPr>
      <w:spacing w:after="0"/>
    </w:pPr>
    <w:r>
      <w:rPr>
        <w:rFonts w:ascii="Arial" w:hAnsi="Arial" w:eastAsia="Arial"/>
        <w:b w:val="0"/>
        <w:color w:val="5C6569"/>
        <w:sz w:val="14"/>
      </w:rPr>
      <w:t>Telefon 030 88912-0 · Telefax 030 88912-19 · post@voll-herzberg.de</w:t>
    </w:r>
  </w:p>
  <w:p>
    <w:pPr>
      <w:spacing w:after="0"/>
    </w:pPr>
    <w:r>
      <w:rPr>
        <w:rFonts w:ascii="Arial" w:hAnsi="Arial" w:eastAsia="Arial"/>
        <w:b w:val="0"/>
        <w:color w:val="5C6569"/>
        <w:sz w:val="14"/>
      </w:rPr>
      <w:t>Dr. Susanne Voll-Herzberg · Rechtsanwältin und Notarin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Vollmacht in der Nachlasssache Armin Lohse</dc:title>
  <dc:subject>26-ERB-0417/V</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