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Arbeitgeberbeschreibung der bisherigen Tätigkeit</w:t>
      </w:r>
    </w:p>
    <w:p>
      <w:pPr>
        <w:spacing w:before="120" w:after="60" w:line="259" w:lineRule="auto"/>
        <w:jc w:val="left"/>
      </w:pPr>
      <w:r>
        <w:rPr>
          <w:rFonts w:ascii="Times New Roman" w:hAnsi="Times New Roman"/>
          <w:b/>
          <w:sz w:val="22"/>
        </w:rPr>
        <w:t>Baumarkt König GmbH &amp; Co. KG</w:t>
      </w:r>
    </w:p>
    <w:p>
      <w:pPr>
        <w:spacing w:before="120" w:after="60" w:line="259" w:lineRule="auto"/>
        <w:jc w:val="left"/>
      </w:pPr>
      <w:r>
        <w:rPr>
          <w:rFonts w:ascii="Times New Roman" w:hAnsi="Times New Roman"/>
          <w:b/>
          <w:sz w:val="22"/>
        </w:rPr>
        <w:t>Betriebsstätte Kassel, Dresdener Straße 41, 34123 Kassel</w:t>
      </w:r>
    </w:p>
    <w:p>
      <w:pPr>
        <w:spacing w:before="120" w:after="60" w:line="259" w:lineRule="auto"/>
        <w:jc w:val="left"/>
      </w:pPr>
      <w:r>
        <w:rPr>
          <w:rFonts w:ascii="Times New Roman" w:hAnsi="Times New Roman"/>
          <w:b/>
          <w:sz w:val="22"/>
        </w:rPr>
        <w:t>Telefon: 0561 9502-0 | personal@baumarkt-koenig.de</w:t>
      </w:r>
    </w:p>
    <w:p>
      <w:pPr>
        <w:spacing w:before="120" w:after="60" w:line="259" w:lineRule="auto"/>
        <w:jc w:val="left"/>
      </w:pPr>
      <w:r>
        <w:rPr>
          <w:rFonts w:ascii="Times New Roman" w:hAnsi="Times New Roman"/>
          <w:b/>
          <w:sz w:val="22"/>
        </w:rPr>
        <w:t>Betrifft: Frau Sabine Krüger, Personalnummer 2081</w:t>
      </w:r>
    </w:p>
    <w:p>
      <w:pPr>
        <w:spacing w:before="120" w:after="60" w:line="259" w:lineRule="auto"/>
        <w:jc w:val="left"/>
      </w:pPr>
      <w:r>
        <w:rPr>
          <w:rFonts w:ascii="Times New Roman" w:hAnsi="Times New Roman"/>
          <w:b/>
          <w:sz w:val="22"/>
        </w:rPr>
        <w:t>Schreiben vom: 27.06.2026</w:t>
      </w:r>
    </w:p>
    <w:p>
      <w:pPr>
        <w:spacing w:before="120" w:after="60" w:line="259" w:lineRule="auto"/>
        <w:jc w:val="left"/>
      </w:pPr>
      <w:r>
        <w:rPr>
          <w:rFonts w:ascii="Times New Roman" w:hAnsi="Times New Roman"/>
          <w:b/>
          <w:sz w:val="22"/>
        </w:rPr>
        <w:t>An: Rentenberatung Sostmann, Kassel</w:t>
      </w:r>
    </w:p>
    <w:p>
      <w:pPr>
        <w:spacing w:before="120" w:after="60" w:line="259" w:lineRule="auto"/>
        <w:jc w:val="left"/>
      </w:pPr>
      <w:r>
        <w:rPr>
          <w:rFonts w:ascii="Times New Roman" w:hAnsi="Times New Roman"/>
          <w:b/>
          <w:sz w:val="22"/>
        </w:rPr>
        <w:t>Sehr geehrte Damen und Herren,</w:t>
      </w:r>
    </w:p>
    <w:p>
      <w:pPr>
        <w:spacing w:line="259" w:lineRule="auto" w:after="60"/>
        <w:jc w:val="left"/>
      </w:pPr>
      <w:r>
        <w:t>auf Ihre Anfrage vom 25.06.2026 beschreiben wir die Tätigkeit unserer Mitarbeiterin Frau Sabine Krüger wie folgt.</w:t>
      </w:r>
    </w:p>
    <w:p>
      <w:pPr>
        <w:spacing w:line="259" w:lineRule="auto" w:after="60"/>
        <w:jc w:val="left"/>
      </w:pPr>
      <w:r>
        <w:t>Frau Krüger ist seit dem 01.07.2008 bei uns beschäftigt, zuletzt mit 32 Wochenstunden als Kassiererin und stellvertretende Schichtleitung. Zu ihren Aufgaben gehörten der Kassendienst, die Bearbeitung von Kundenretouren, die Vertretung der Schichtleitung, die Mithilfe im Wareneingang bei Engpässen, der Kassenabschluss und die Telefonannahme. Die Arbeit erfolgte überwiegend im Stehen oder mit häufigem Aufstehen. Bei Retouren kamen regelmäßig Lasten bis zehn Kilogramm vor, vereinzelt auch darüber. In Stoßzeiten musste im Minutentakt kassiert werden; die Kassenzone ist zugluftbelastet.</w:t>
      </w:r>
    </w:p>
    <w:p>
      <w:pPr>
        <w:spacing w:line="259" w:lineRule="auto" w:after="60"/>
        <w:jc w:val="left"/>
      </w:pPr>
      <w:r>
        <w:t>Seit dem Frühjahr 2025 war Frau Krüger erkennbar eingeschränkt. Sie musste sich häufig setzen, konnte keine Getränkekisten mehr anheben, vergaß bei Stress einzelne Kassiervorgänge und bat Kolleginnen um Hilfe. Kundenbeschwerden nahmen zu, was Frau Krüger sichtbar belastete. Seit dem 18.09.2025 ist sie durchgehend arbeitsunfähig erkrankt.</w:t>
      </w:r>
    </w:p>
    <w:p>
      <w:pPr>
        <w:spacing w:line="259" w:lineRule="auto" w:after="60"/>
        <w:jc w:val="left"/>
      </w:pPr>
      <w:r>
        <w:t>Eine Umsetzung in die reine Telefonzentrale wurde geprüft, scheiterte aber daran, dass auch dort Kundenbeschwerden und durchgehende Bildschirmarbeit ohne flexible Pausen anfallen. Ein Arbeitsplatz im Homeoffice existiert in unserem Betrieb nicht. Einen leidensgerechten Arbeitsplatz, der jederzeitigen Haltungswechsel und zusätzliche Pausen erlaubt, können wir derzeit nicht anbieten.</w:t>
      </w:r>
    </w:p>
    <w:p>
      <w:pPr>
        <w:spacing w:line="259" w:lineRule="auto" w:after="60"/>
        <w:jc w:val="left"/>
      </w:pPr>
      <w:r>
        <w:t>Eine stufenweise Wiedereingliederung wurde im März 2026 mit Frau Krüger und der Krankenkasse besprochen, wegen der anstehenden Rehabilitationsmaßnahme und der Schmerzlage jedoch zurückgestellt. Wir sind bereit, das Gespräch nach einer Stabilisierung wieder aufzunehmen.</w:t>
      </w:r>
    </w:p>
    <w:p>
      <w:pPr>
        <w:spacing w:line="259" w:lineRule="auto" w:after="60"/>
        <w:jc w:val="left"/>
      </w:pPr>
      <w:r>
        <w:t>Mit freundlichen Grüßen</w:t>
      </w:r>
    </w:p>
    <w:p>
      <w:pPr>
        <w:spacing w:line="259" w:lineRule="auto" w:after="60"/>
        <w:jc w:val="left"/>
      </w:pPr>
      <w:r>
        <w:t>i. V. Petra Hollstein</w:t>
      </w:r>
    </w:p>
    <w:p>
      <w:pPr>
        <w:spacing w:line="259" w:lineRule="auto" w:after="60"/>
        <w:jc w:val="left"/>
      </w:pPr>
      <w:r>
        <w:t>Personalleitung, Betriebsstätte Kassel</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