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10" w:color="2C5B4D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C5B4D"/>
                <w:sz w:val="30"/>
              </w:rPr>
              <w:t>Nordbuch Logistik GmbH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8626C"/>
                <w:sz w:val="17"/>
              </w:rPr>
              <w:t>Wareneingang und Remittenden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8626C"/>
                <w:sz w:val="17"/>
              </w:rPr>
              <w:t>Am Güterbahnhof 7 · 06112 Halle (Saale)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8626C"/>
                <w:sz w:val="17"/>
              </w:rPr>
              <w:t>Telefon 0345 771340-16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bottom w:val="single" w:sz="10" w:color="2C5B4D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C5B4D"/>
                <w:sz w:val="18"/>
              </w:rPr>
              <w:t>NB-REK-260323-17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8626C"/>
                <w:sz w:val="18"/>
              </w:rPr>
              <w:t>Datum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9"/>
              </w:rPr>
              <w:t>23. März 2026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8626C"/>
                <w:sz w:val="18"/>
              </w:rPr>
              <w:t>Aufnahme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9"/>
              </w:rPr>
              <w:t>08:10 bis 10:45 Uhr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8626C"/>
                <w:sz w:val="18"/>
              </w:rPr>
              <w:t>Lagerplatz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9"/>
              </w:rPr>
              <w:t>Halle 2, Regal C-17</w:t>
            </w:r>
          </w:p>
        </w:tc>
      </w:tr>
    </w:tbl>
    <w:p>
      <w:pPr>
        <w:spacing w:after="0"/>
      </w:pPr>
    </w:p>
    <w:p>
      <w:pPr>
        <w:spacing w:before="160" w:after="180"/>
      </w:pPr>
      <w:r>
        <w:rPr>
          <w:rFonts w:ascii="Arial" w:hAnsi="Arial"/>
          <w:b/>
          <w:i w:val="0"/>
          <w:color w:val="2C5B4D"/>
          <w:sz w:val="24"/>
        </w:rPr>
        <w:t>Beschädigung Palette 4 / ISBN 978-3-947821-63-4</w:t>
      </w:r>
    </w:p>
    <w:p>
      <w:pPr>
        <w:pStyle w:val="Heading1"/>
      </w:pPr>
      <w:r>
        <w:t>1. Beteiligte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Name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Funktion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Unternehmen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Heike Noack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Schichtleitung Wareneingang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Nordbuch Logistik GmbH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Milan Petrovic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Lagerfachkraft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Nordbuch Logistik GmbH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Katrin Ebner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Herstellungsleitung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Lilienfeld Fachverlag GmbH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Rolf Wendt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Fahrer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Saalefracht Spedition KG</w:t>
            </w:r>
          </w:p>
        </w:tc>
      </w:tr>
    </w:tbl>
    <w:p>
      <w:pPr>
        <w:spacing w:after="20"/>
      </w:pPr>
    </w:p>
    <w:p>
      <w:pPr>
        <w:pStyle w:val="Heading1"/>
      </w:pPr>
      <w:r>
        <w:t>2. Festgestellter Hergang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Am 23. März 2026 um 07:52 Uhr wurde Palette 4 der Lieferung SF-220326-88 beim Umsetzen von Tor 3 in Halle 2 seitlich auf dem Boden abgesetzt. Nach Aussage des Fahrers war die rechte Kufe beim Anheben eingerissen. Die Schutzfolie war an der unteren Ecke geöffnet; zwei Kartons standen sichtbar schief.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Die Palette enthielt 180 Exemplare des Titels „Praxis der kommunalen Wärmewende“, 3. Auflage. Sie wurde bis zur gemeinsamen Sichtung gesperrt. Die Kartons wurden ab 08:10 Uhr nacheinander geöffnet und die Exemplare auf Umschlag, Rücken, Schnitt und Bindung geprüft.</w:t>
      </w:r>
    </w:p>
    <w:p>
      <w:pPr>
        <w:pStyle w:val="Heading1"/>
      </w:pPr>
      <w:r>
        <w:t>3. Sortierergebnis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Kategorie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Anzahl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Beschreibung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Lagerentscheidung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A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90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ohne sichtbare Beeinträchtigung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verkaufsfähig, Bestand A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B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64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leichte Druckstelle an Schutzkarton; Buch selbst ohne Befund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separat gelagert, Prüfung Verlag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18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gestauchte Ecke am Einband, 3 bis 8 Millimeter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gesperrt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D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8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Einband eingerissen oder Buchblock verschoben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gesperrt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Gesamt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180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vollständig gezählt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Palette aufgelöst</w:t>
            </w:r>
          </w:p>
        </w:tc>
      </w:tr>
    </w:tbl>
    <w:p>
      <w:pPr>
        <w:spacing w:after="20"/>
      </w:pPr>
    </w:p>
    <w:p>
      <w:pPr>
        <w:pStyle w:val="Heading1"/>
      </w:pPr>
      <w:r>
        <w:t>4. Kennzeichnung und Lagerort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Die 90 Exemplare der Kategorie A wurden um 10:20 Uhr auf Lagerplatz C-17-1 eingebucht. Die 64 Exemplare der Kategorie B stehen auf C-17-2 mit rotem Sperrhinweis „Freigabe Verlag ausstehend“. Die Kategorien C und D stehen in der Reklamationszone R-04.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An keinem Exemplar wurde am 23. März 2026 ein Mängelexemplar-Stempel angebracht. Eine Preisänderung oder Freigabe zum rabattierten Verkauf wurde nicht erteilt.</w:t>
      </w:r>
    </w:p>
    <w:p>
      <w:pPr>
        <w:pStyle w:val="Heading1"/>
      </w:pPr>
      <w:r>
        <w:t>5. Fotodokumentation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Datei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Aufnahmezeit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5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C5B4D"/>
                <w:sz w:val="17"/>
              </w:rPr>
              <w:t>Motiv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NB_260323_0757_Palette4.jpg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07:57 Uhr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Palette am Tor 3 vor Öffnung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NB_260323_0824_Karton2.jpg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08:24 Uhr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eingedrückte Kartonecke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NB_260323_0911_ExemplarC07.jpg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09:11 Uhr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gestauchte rechte untere Einbandecke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NB_260323_0936_ExemplarD03.jpg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09:36 Uhr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Riss am hinteren Einband</w:t>
            </w:r>
          </w:p>
        </w:tc>
      </w:tr>
      <w:t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NB_260323_1041_Sperrlager.jpg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10:41 Uhr</w:t>
            </w:r>
          </w:p>
        </w:tc>
        <w:tc>
          <w:tcPr>
            <w:tcW w:type="dxa" w:w="43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E3A"/>
                <w:sz w:val="17"/>
              </w:rPr>
              <w:t>Bestände B bis D auf getrennten Plätzen</w:t>
            </w:r>
          </w:p>
        </w:tc>
      </w:tr>
    </w:tbl>
    <w:p>
      <w:pPr>
        <w:spacing w:after="20"/>
      </w:pPr>
    </w:p>
    <w:p>
      <w:pPr>
        <w:pStyle w:val="Heading1"/>
      </w:pPr>
      <w:r>
        <w:t>6. Weitergabe</w:t>
      </w:r>
    </w:p>
    <w:p>
      <w:pPr>
        <w:widowControl/>
      </w:pPr>
      <w:r>
        <w:rPr>
          <w:rFonts w:ascii="Arial" w:hAnsi="Arial"/>
          <w:b w:val="0"/>
          <w:i w:val="0"/>
          <w:color w:val="222E3A"/>
          <w:sz w:val="21"/>
        </w:rPr>
        <w:t>Eine PDF-Kopie dieses Protokolls wurde um 11:08 Uhr an herstellung@lilienfeld-fachverlag.de und reklamation@nordbuch-logistik.de versandt. Die Originalunterschriften verbleiben in der Reklamationsakte.</w:t>
      </w:r>
    </w:p>
    <w:p/>
    <w:p>
      <w:pPr>
        <w:spacing w:after="40"/>
      </w:pPr>
      <w:r>
        <w:rPr>
          <w:rFonts w:ascii="Arial" w:hAnsi="Arial"/>
          <w:b w:val="0"/>
          <w:i w:val="0"/>
          <w:color w:val="222E3A"/>
          <w:sz w:val="21"/>
        </w:rPr>
        <w:t>Halle (Saale), 23. März 2026</w:t>
      </w:r>
    </w:p>
    <w:p>
      <w:pPr>
        <w:spacing w:after="0"/>
      </w:pPr>
      <w:r>
        <w:rPr>
          <w:rFonts w:ascii="Arial" w:hAnsi="Arial"/>
          <w:b/>
          <w:i w:val="0"/>
          <w:color w:val="222E3A"/>
          <w:sz w:val="19"/>
        </w:rPr>
        <w:t>Heike Noack</w:t>
      </w:r>
    </w:p>
    <w:p>
      <w:pPr>
        <w:spacing w:after="0"/>
      </w:pPr>
      <w:r>
        <w:rPr>
          <w:rFonts w:ascii="Arial" w:hAnsi="Arial"/>
          <w:b w:val="0"/>
          <w:i w:val="0"/>
          <w:color w:val="222E3A"/>
          <w:sz w:val="19"/>
        </w:rPr>
        <w:t>Schichtleitung Wareneingang</w:t>
      </w:r>
    </w:p>
    <w:p/>
    <w:p>
      <w:pPr>
        <w:spacing w:after="40"/>
      </w:pPr>
      <w:r>
        <w:rPr>
          <w:rFonts w:ascii="Arial" w:hAnsi="Arial"/>
          <w:b w:val="0"/>
          <w:i w:val="0"/>
          <w:color w:val="222E3A"/>
          <w:sz w:val="21"/>
        </w:rPr>
        <w:t>Halle (Saale), 23. März 2026</w:t>
      </w:r>
    </w:p>
    <w:p>
      <w:pPr>
        <w:spacing w:after="0"/>
      </w:pPr>
      <w:r>
        <w:rPr>
          <w:rFonts w:ascii="Arial" w:hAnsi="Arial"/>
          <w:b/>
          <w:i w:val="0"/>
          <w:color w:val="222E3A"/>
          <w:sz w:val="19"/>
        </w:rPr>
        <w:t>Katrin Ebner</w:t>
      </w:r>
    </w:p>
    <w:p>
      <w:pPr>
        <w:spacing w:after="0"/>
      </w:pPr>
      <w:r>
        <w:rPr>
          <w:rFonts w:ascii="Arial" w:hAnsi="Arial"/>
          <w:b w:val="0"/>
          <w:i w:val="0"/>
          <w:color w:val="222E3A"/>
          <w:sz w:val="19"/>
        </w:rPr>
        <w:t>Herstellungsleitung Lilienfeld Fachverlag GmbH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219" w:bottom="1077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8626C"/>
        <w:sz w:val="17"/>
      </w:rPr>
      <w:t xml:space="preserve">NB-REK-260323-17  |  Seite </w:t>
    </w:r>
    <w:r>
      <w:rPr>
        <w:rFonts w:ascii="Arial" w:hAnsi="Arial"/>
        <w:b w:val="0"/>
        <w:i w:val="0"/>
        <w:color w:val="58626C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2C5B4D"/>
        <w:sz w:val="17"/>
      </w:rPr>
      <w:t>LAGERSCHADEN- UND SORTIERPROTOKOLL</w:t>
    </w:r>
    <w:r>
      <w:rPr>
        <w:rFonts w:ascii="Arial" w:hAnsi="Arial"/>
        <w:b w:val="0"/>
        <w:i w:val="0"/>
        <w:color w:val="58626C"/>
        <w:sz w:val="17"/>
      </w:rPr>
      <w:t xml:space="preserve">  |  NB-REK-260323-17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C5B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C5B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C5B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Lagerschadenprotokoll Palette 4</dc:title>
  <dc:subject>Geschäftsunterlage</dc:subject>
  <dc:creator>Nordbuch Logistik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