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Times New Roman" w:hAnsi="Times New Roman"/>
          <w:color w:val="000000"/>
        </w:rPr>
        <w:t>Bestandsaufnahme der Werkhalle</w:t>
      </w:r>
    </w:p>
    <w:p>
      <w:pPr>
        <w:widowControl/>
        <w:spacing w:after="80"/>
        <w:jc w:val="left"/>
      </w:pPr>
      <w:r>
        <w:rPr>
          <w:color w:val="000000"/>
        </w:rPr>
        <w:t>Rheinsteg Ausbau und Metalltechnik GmbH | Montagehof 18, 51149 Köln</w:t>
      </w:r>
    </w:p>
    <w:p>
      <w:pPr>
        <w:widowControl/>
        <w:spacing w:after="80"/>
        <w:jc w:val="left"/>
      </w:pPr>
      <w:r>
        <w:rPr>
          <w:color w:val="000000"/>
        </w:rPr>
        <w:t>An Dr. Malin Tervens, Insolvenzverwalterin | Verfahren 72 IN 184/26</w:t>
      </w:r>
    </w:p>
    <w:p>
      <w:pPr>
        <w:widowControl/>
        <w:spacing w:after="80"/>
        <w:jc w:val="left"/>
      </w:pPr>
      <w:r>
        <w:rPr>
          <w:color w:val="000000"/>
        </w:rPr>
        <w:t>Köln, 09.09.2026, 15:40 Uhr</w:t>
      </w:r>
    </w:p>
    <w:p>
      <w:pPr>
        <w:widowControl/>
        <w:spacing w:after="80"/>
        <w:jc w:val="left"/>
      </w:pPr>
      <w:r>
        <w:rPr>
          <w:color w:val="000000"/>
        </w:rPr>
        <w:t>Sehr geehrte Frau Dr. Tervens,</w:t>
      </w:r>
    </w:p>
    <w:p>
      <w:pPr>
        <w:widowControl/>
        <w:jc w:val="left"/>
      </w:pPr>
      <w:r>
        <w:rPr>
          <w:color w:val="000000"/>
        </w:rPr>
        <w:t>für die Besichtigung mit Werkbogen habe ich die am Standort greifbaren Geräte in der Arbeitsmappe 62 zusammengestellt. Das ist der Werkstattbestand, nicht das vollständige Anlagenkonto. Vier der sechs Servicefahrzeuge sind heute auf Baustellen. Ebenso fehlen ausgeliehene Kleingeräte und die dort verbrauchten Materialien. Eine neue Gesamtbewertung habe ich nicht vorgenommen; die Wertansätze aus dem Gutachten vom 29.06.2026 beziehen sich auf einen anderen Bestand und Stichtag.</w:t>
      </w:r>
    </w:p>
    <w:p>
      <w:pPr>
        <w:widowControl/>
        <w:jc w:val="left"/>
      </w:pPr>
      <w:r>
        <w:rPr>
          <w:color w:val="000000"/>
        </w:rPr>
        <w:t>Die Bandsäge RS-M01, Seriennummer BS320-230318, steht in Halle 1. Der Kauf bei Sägewerkstatt Nessel GmbH ist mit Rechnung SN-230322 vom 22.03.2023 über 11900,00 EUR brutto abgelegt. Der Zahlungsbeleg vom 24.03.2023 nennt diese Rechnung und denselben Betrag. Beim Schweißgerät RS-M02, Nummer MIG350-220905, ist die Rechnung vom September 2022 noch lesbar. Das kleinere Schweißgerät ohne Inventaraufkleber im Montagewagen gehört dagegen einem Mitarbeiter; ich habe es nicht aufgenommen.</w:t>
      </w:r>
    </w:p>
    <w:p>
      <w:pPr>
        <w:widowControl/>
        <w:jc w:val="left"/>
      </w:pPr>
      <w:r>
        <w:rPr>
          <w:color w:val="000000"/>
        </w:rPr>
        <w:t>Die Hebebühne HS42-260615-07 hat heute 120 Betriebsstunden. Am 08.09.2026 standen 116 Stunden auf dem Zähler. Die Bühne hebt gleichmäßig, am rechten Schutzgummi ist eine Abschürfung. Die Käuferseite hat sie ausdrücklich gesehen und möchte sie weiterverwenden. Der bisherige Kaufvertrag und die Korrespondenz mit Hubwerk bleiben im Ordner. Ich habe weder eine Abholung noch eine Eigentumsfreigabe zugesagt.</w:t>
      </w:r>
    </w:p>
    <w:p>
      <w:pPr>
        <w:widowControl/>
        <w:jc w:val="left"/>
      </w:pPr>
      <w:r>
        <w:rPr>
          <w:color w:val="000000"/>
        </w:rPr>
        <w:t>Für Stahlprofile aus RS-260305 weist die Materialkarte 3000 kg Zugang und bis gestern 2520 kg Entnahmen aus. Vor Ort liegen 480 kg. Beim Rohr waren es 120 Meter Zugang, 78 Meter Entnahmen und 42 Meter Rest. Die Zahlen betreffen die ursprüngliche Lieferung, nicht die Neubestellungen NB-0513 bis NB-0515. Bei den Brandschutzplatten habe ich 18 Stück gezählt. Ausgangspunkt waren 200 Stück, davon gingen 20 Stück mit der Retoure zur Gutschrift G-260422 zurück und 162 Stück auf Baustellen. Bei den Anschlussprofilen waren es 120 Stück, fünf Rückgaben, 91 verbaute und 24 vorhandene Stücke.</w:t>
      </w:r>
    </w:p>
    <w:p>
      <w:pPr>
        <w:widowControl/>
        <w:jc w:val="left"/>
      </w:pPr>
      <w:r>
        <w:rPr>
          <w:color w:val="000000"/>
        </w:rPr>
        <w:t>Auf Stellfläche 2 liegen außerdem vier Türen mit Aufkleber „Südsteg beigestellt“. Ich habe deren Kartons nicht geöffnet. Herr Feldek sagt, sie seien vom Auftraggeber geliefert worden. In der Liste steht deshalb genau der Aufklebertext, nicht „Rheinsteg-Eigentum“. Die übrige Lagerbewertung und die Außenbestände müssen aus der Buchhaltung hinzukommen.</w:t>
      </w:r>
    </w:p>
    <w:p>
      <w:pPr>
        <w:keepNext/>
        <w:widowControl/>
        <w:jc w:val="left"/>
      </w:pPr>
      <w:r>
        <w:rPr>
          <w:color w:val="000000"/>
        </w:rPr>
        <w:t>Mit freundlichen Grüßen</w:t>
      </w:r>
    </w:p>
    <w:p>
      <w:pPr>
        <w:widowControl/>
        <w:jc w:val="left"/>
      </w:pPr>
      <w:r>
        <w:rPr>
          <w:color w:val="000000"/>
        </w:rPr>
        <w:t>Gero Tannert, Werkstattleitung</w:t>
      </w:r>
    </w:p>
    <w:p>
      <w:pPr>
        <w:widowControl/>
        <w:jc w:val="left"/>
      </w:pPr>
      <w:r>
        <w:rPr>
          <w:color w:val="000000"/>
        </w:rPr>
        <w:t>Begehung: 09.09.2026, 14:10 bis 15:25 Uhr | Mitgegangen: Jaron Feldek</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18"/>
      </w:rPr>
      <w:t>72 IN 184/26 | Montagehof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