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Lichtbildmappe zur Verletzungsdokumentation</w:t>
      </w:r>
    </w:p>
    <w:p>
      <w:pPr>
        <w:jc w:val="left"/>
      </w:pPr>
      <w:r>
        <w:t>Polizeidirektion Dresden, Kriminaldauerdienst, Schießgasse 7, 01067 Dresden</w:t>
      </w:r>
    </w:p>
    <w:p>
      <w:pPr>
        <w:jc w:val="left"/>
      </w:pPr>
      <w:r>
        <w:t>Vorgangsnummer: PD-DD/2026/114882 — Staatsanwaltschaft Dresden, 238 Js 9064/26</w:t>
      </w:r>
    </w:p>
    <w:p>
      <w:pPr>
        <w:pStyle w:val="Heading2"/>
      </w:pPr>
      <w:r>
        <w:rPr>
          <w:rFonts w:ascii="Times New Roman" w:hAnsi="Times New Roman"/>
        </w:rPr>
        <w:t>1 Aufnahmedaten</w:t>
      </w:r>
    </w:p>
    <w:p>
      <w:pPr>
        <w:jc w:val="left"/>
      </w:pPr>
      <w:r>
        <w:t>Geschädigte: Frau Marlene Krüger, geboren am 17.02.1991</w:t>
      </w:r>
    </w:p>
    <w:p>
      <w:pPr>
        <w:jc w:val="left"/>
      </w:pPr>
      <w:r>
        <w:t>Aufnahmeort: Wohnung Bautzner Straße 88, 01099 Dresden, sowie im Anschluss Universitätsklinikum Carl Gustav Carus</w:t>
      </w:r>
    </w:p>
    <w:p>
      <w:pPr>
        <w:jc w:val="left"/>
      </w:pPr>
      <w:r>
        <w:t>Aufnahmezeit: 04.06.2026, 23:41 Uhr bis 05.06.2026, 01:12 Uhr</w:t>
      </w:r>
    </w:p>
    <w:p>
      <w:pPr>
        <w:jc w:val="left"/>
      </w:pPr>
      <w:r>
        <w:t>Aufnehmende Beamtin: POKin Steffi Grunert, Kamera Dienststelle KDD-04, Speicherkarte 12</w:t>
      </w:r>
    </w:p>
    <w:p>
      <w:pPr>
        <w:pStyle w:val="Heading2"/>
      </w:pPr>
      <w:r>
        <w:rPr>
          <w:rFonts w:ascii="Times New Roman" w:hAnsi="Times New Roman"/>
        </w:rPr>
        <w:t>2 Verzeichnis der Aufnahmen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Bild</w:t>
            </w:r>
          </w:p>
        </w:tc>
        <w:tc>
          <w:tcPr>
            <w:tcW w:type="dxa" w:w="2268"/>
          </w:tcPr>
          <w:p>
            <w:r>
              <w:rPr>
                <w:rFonts w:ascii="Times New Roman" w:hAnsi="Times New Roman"/>
                <w:b/>
                <w:sz w:val="20"/>
              </w:rPr>
              <w:t>Zeitstempel</w:t>
            </w:r>
          </w:p>
        </w:tc>
        <w:tc>
          <w:tcPr>
            <w:tcW w:type="dxa" w:w="2268"/>
          </w:tcPr>
          <w:p>
            <w:r>
              <w:rPr>
                <w:rFonts w:ascii="Times New Roman" w:hAnsi="Times New Roman"/>
                <w:b/>
                <w:sz w:val="20"/>
              </w:rPr>
              <w:t>Motiv</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001 bis 004</w:t>
            </w:r>
          </w:p>
        </w:tc>
        <w:tc>
          <w:tcPr>
            <w:tcW w:type="dxa" w:w="2268"/>
          </w:tcPr>
          <w:p>
            <w:r>
              <w:rPr>
                <w:rFonts w:ascii="Times New Roman" w:hAnsi="Times New Roman"/>
                <w:sz w:val="20"/>
              </w:rPr>
              <w:t>04.06.2026, 23:44</w:t>
            </w:r>
          </w:p>
        </w:tc>
        <w:tc>
          <w:tcPr>
            <w:tcW w:type="dxa" w:w="2268"/>
          </w:tcPr>
          <w:p>
            <w:r>
              <w:rPr>
                <w:rFonts w:ascii="Times New Roman" w:hAnsi="Times New Roman"/>
                <w:sz w:val="20"/>
              </w:rPr>
              <w:t>Oberarm links, Innenseite</w:t>
            </w:r>
          </w:p>
        </w:tc>
        <w:tc>
          <w:tcPr>
            <w:tcW w:type="dxa" w:w="2268"/>
          </w:tcPr>
          <w:p>
            <w:r>
              <w:rPr>
                <w:rFonts w:ascii="Times New Roman" w:hAnsi="Times New Roman"/>
                <w:sz w:val="20"/>
              </w:rPr>
              <w:t>vier längliche Hämatome nebeneinander, Maßband angelegt</w:t>
            </w:r>
          </w:p>
        </w:tc>
      </w:tr>
      <w:tr>
        <w:tc>
          <w:tcPr>
            <w:tcW w:type="dxa" w:w="2268"/>
          </w:tcPr>
          <w:p>
            <w:r>
              <w:rPr>
                <w:rFonts w:ascii="Times New Roman" w:hAnsi="Times New Roman"/>
                <w:sz w:val="20"/>
              </w:rPr>
              <w:t>005 bis 007</w:t>
            </w:r>
          </w:p>
        </w:tc>
        <w:tc>
          <w:tcPr>
            <w:tcW w:type="dxa" w:w="2268"/>
          </w:tcPr>
          <w:p>
            <w:r>
              <w:rPr>
                <w:rFonts w:ascii="Times New Roman" w:hAnsi="Times New Roman"/>
                <w:sz w:val="20"/>
              </w:rPr>
              <w:t>04.06.2026, 23:47</w:t>
            </w:r>
          </w:p>
        </w:tc>
        <w:tc>
          <w:tcPr>
            <w:tcW w:type="dxa" w:w="2268"/>
          </w:tcPr>
          <w:p>
            <w:r>
              <w:rPr>
                <w:rFonts w:ascii="Times New Roman" w:hAnsi="Times New Roman"/>
                <w:sz w:val="20"/>
              </w:rPr>
              <w:t>Hals rechts seitlich</w:t>
            </w:r>
          </w:p>
        </w:tc>
        <w:tc>
          <w:tcPr>
            <w:tcW w:type="dxa" w:w="2268"/>
          </w:tcPr>
          <w:p>
            <w:r>
              <w:rPr>
                <w:rFonts w:ascii="Times New Roman" w:hAnsi="Times New Roman"/>
                <w:sz w:val="20"/>
              </w:rPr>
              <w:t>streifige Rötung, kein Maßband angelegt</w:t>
            </w:r>
          </w:p>
        </w:tc>
      </w:tr>
      <w:tr>
        <w:tc>
          <w:tcPr>
            <w:tcW w:type="dxa" w:w="2268"/>
          </w:tcPr>
          <w:p>
            <w:r>
              <w:rPr>
                <w:rFonts w:ascii="Times New Roman" w:hAnsi="Times New Roman"/>
                <w:sz w:val="20"/>
              </w:rPr>
              <w:t>008 bis 011</w:t>
            </w:r>
          </w:p>
        </w:tc>
        <w:tc>
          <w:tcPr>
            <w:tcW w:type="dxa" w:w="2268"/>
          </w:tcPr>
          <w:p>
            <w:r>
              <w:rPr>
                <w:rFonts w:ascii="Times New Roman" w:hAnsi="Times New Roman"/>
                <w:sz w:val="20"/>
              </w:rPr>
              <w:t>04.06.2026, 23:52</w:t>
            </w:r>
          </w:p>
        </w:tc>
        <w:tc>
          <w:tcPr>
            <w:tcW w:type="dxa" w:w="2268"/>
          </w:tcPr>
          <w:p>
            <w:r>
              <w:rPr>
                <w:rFonts w:ascii="Times New Roman" w:hAnsi="Times New Roman"/>
                <w:sz w:val="20"/>
              </w:rPr>
              <w:t>Wohnzimmer, umgestürzter Beistelltisch, zerbrochene Glasvase</w:t>
            </w:r>
          </w:p>
        </w:tc>
        <w:tc>
          <w:tcPr>
            <w:tcW w:type="dxa" w:w="2268"/>
          </w:tcPr>
          <w:p>
            <w:r>
              <w:rPr>
                <w:rFonts w:ascii="Times New Roman" w:hAnsi="Times New Roman"/>
                <w:sz w:val="20"/>
              </w:rPr>
              <w:t>Übersichtsaufnahmen</w:t>
            </w:r>
          </w:p>
        </w:tc>
      </w:tr>
      <w:tr>
        <w:tc>
          <w:tcPr>
            <w:tcW w:type="dxa" w:w="2268"/>
          </w:tcPr>
          <w:p>
            <w:r>
              <w:rPr>
                <w:rFonts w:ascii="Times New Roman" w:hAnsi="Times New Roman"/>
                <w:sz w:val="20"/>
              </w:rPr>
              <w:t>012 bis 014</w:t>
            </w:r>
          </w:p>
        </w:tc>
        <w:tc>
          <w:tcPr>
            <w:tcW w:type="dxa" w:w="2268"/>
          </w:tcPr>
          <w:p>
            <w:r>
              <w:rPr>
                <w:rFonts w:ascii="Times New Roman" w:hAnsi="Times New Roman"/>
                <w:sz w:val="20"/>
              </w:rPr>
              <w:t>04.06.2026, 23:58</w:t>
            </w:r>
          </w:p>
        </w:tc>
        <w:tc>
          <w:tcPr>
            <w:tcW w:type="dxa" w:w="2268"/>
          </w:tcPr>
          <w:p>
            <w:r>
              <w:rPr>
                <w:rFonts w:ascii="Times New Roman" w:hAnsi="Times New Roman"/>
                <w:sz w:val="20"/>
              </w:rPr>
              <w:t>Flur, Garderobe, herausgerissene Halterung</w:t>
            </w:r>
          </w:p>
        </w:tc>
        <w:tc>
          <w:tcPr>
            <w:tcW w:type="dxa" w:w="2268"/>
          </w:tcPr>
          <w:p>
            <w:r>
              <w:rPr>
                <w:rFonts w:ascii="Times New Roman" w:hAnsi="Times New Roman"/>
                <w:sz w:val="20"/>
              </w:rPr>
              <w:t>Detailaufnahmen</w:t>
            </w:r>
          </w:p>
        </w:tc>
      </w:tr>
      <w:tr>
        <w:tc>
          <w:tcPr>
            <w:tcW w:type="dxa" w:w="2268"/>
          </w:tcPr>
          <w:p>
            <w:r>
              <w:rPr>
                <w:rFonts w:ascii="Times New Roman" w:hAnsi="Times New Roman"/>
                <w:sz w:val="20"/>
              </w:rPr>
              <w:t>015 bis 019</w:t>
            </w:r>
          </w:p>
        </w:tc>
        <w:tc>
          <w:tcPr>
            <w:tcW w:type="dxa" w:w="2268"/>
          </w:tcPr>
          <w:p>
            <w:r>
              <w:rPr>
                <w:rFonts w:ascii="Times New Roman" w:hAnsi="Times New Roman"/>
                <w:sz w:val="20"/>
              </w:rPr>
              <w:t>05.06.2026, 00:51</w:t>
            </w:r>
          </w:p>
        </w:tc>
        <w:tc>
          <w:tcPr>
            <w:tcW w:type="dxa" w:w="2268"/>
          </w:tcPr>
          <w:p>
            <w:r>
              <w:rPr>
                <w:rFonts w:ascii="Times New Roman" w:hAnsi="Times New Roman"/>
                <w:sz w:val="20"/>
              </w:rPr>
              <w:t>Oberarm links und Hals, Aufnahme im Klinikum</w:t>
            </w:r>
          </w:p>
        </w:tc>
        <w:tc>
          <w:tcPr>
            <w:tcW w:type="dxa" w:w="2268"/>
          </w:tcPr>
          <w:p>
            <w:r>
              <w:rPr>
                <w:rFonts w:ascii="Times New Roman" w:hAnsi="Times New Roman"/>
                <w:sz w:val="20"/>
              </w:rPr>
              <w:t>mit Vergleichsmaßstab, bessere Ausleuchtung</w:t>
            </w:r>
          </w:p>
        </w:tc>
      </w:tr>
      <w:tr>
        <w:tc>
          <w:tcPr>
            <w:tcW w:type="dxa" w:w="2268"/>
          </w:tcPr>
          <w:p>
            <w:r>
              <w:rPr>
                <w:rFonts w:ascii="Times New Roman" w:hAnsi="Times New Roman"/>
                <w:sz w:val="20"/>
              </w:rPr>
              <w:t>020 bis 022</w:t>
            </w:r>
          </w:p>
        </w:tc>
        <w:tc>
          <w:tcPr>
            <w:tcW w:type="dxa" w:w="2268"/>
          </w:tcPr>
          <w:p>
            <w:r>
              <w:rPr>
                <w:rFonts w:ascii="Times New Roman" w:hAnsi="Times New Roman"/>
                <w:sz w:val="20"/>
              </w:rPr>
              <w:t>05.06.2026, 01:08</w:t>
            </w:r>
          </w:p>
        </w:tc>
        <w:tc>
          <w:tcPr>
            <w:tcW w:type="dxa" w:w="2268"/>
          </w:tcPr>
          <w:p>
            <w:r>
              <w:rPr>
                <w:rFonts w:ascii="Times New Roman" w:hAnsi="Times New Roman"/>
                <w:sz w:val="20"/>
              </w:rPr>
              <w:t>Handrücken rechts der Geschädigten</w:t>
            </w:r>
          </w:p>
        </w:tc>
        <w:tc>
          <w:tcPr>
            <w:tcW w:type="dxa" w:w="2268"/>
          </w:tcPr>
          <w:p>
            <w:r>
              <w:rPr>
                <w:rFonts w:ascii="Times New Roman" w:hAnsi="Times New Roman"/>
                <w:sz w:val="20"/>
              </w:rPr>
              <w:t>oberflächliche Schürfung</w:t>
            </w:r>
          </w:p>
        </w:tc>
      </w:tr>
    </w:tbl>
    <w:p>
      <w:pPr>
        <w:pStyle w:val="Heading2"/>
      </w:pPr>
      <w:r>
        <w:rPr>
          <w:rFonts w:ascii="Times New Roman" w:hAnsi="Times New Roman"/>
        </w:rPr>
        <w:t>3 Technische Angaben und Verbleib der Originale</w:t>
      </w:r>
    </w:p>
    <w:p>
      <w:pPr>
        <w:jc w:val="left"/>
      </w:pPr>
      <w:r>
        <w:t>Die Aufnahmen wurden im Kameraformat mit eingebettetem Zeitstempel gefertigt. Die Speicherkarte wurde am 05.06.2026 um 07:20 Uhr im Kriminalkommissariat ausgelesen; die Dateien wurden in das Vorgangsverwaltungssystem übernommen und dort in ein komprimiertes Format überführt. Ob die unkomprimierten Originaldateien nach dem Auslesen auf der Speicherkarte verblieben sind, ist dem Vorgang nicht zu entnehmen.</w:t>
      </w:r>
    </w:p>
    <w:p>
      <w:pPr>
        <w:jc w:val="left"/>
      </w:pPr>
      <w:r>
        <w:t>Die Bilder 005 bis 007 wurden ohne Vergleichsmaßstab gefertigt. Die Aufnahmen 015 bis 019 wurden auf Bitte der behandelnden Ärztin wiederholt, weil die erste Serie in der Wohnung unterbelichtet war.</w:t>
      </w:r>
    </w:p>
    <w:p>
      <w:pPr>
        <w:pStyle w:val="Heading2"/>
      </w:pPr>
      <w:r>
        <w:rPr>
          <w:rFonts w:ascii="Times New Roman" w:hAnsi="Times New Roman"/>
        </w:rPr>
        <w:t>4 Bodycam</w:t>
      </w:r>
    </w:p>
    <w:p>
      <w:pPr>
        <w:jc w:val="left"/>
      </w:pPr>
      <w:r>
        <w:t>Die eingesetzte Funkstreife Dresden 21/14 führte Körperkameras mit. Nach Auskunft der Dienstgruppenleitung wurde die Aufzeichnung um 23:12 Uhr aktiviert und um 23:39 Uhr beendet. Die Daten liegen im zentralen Speicher; eine Löschfrist von einundzwanzig Tagen ab Aufzeichnung ist vermerkt. Ein Antrag auf Sicherung über die Löschfrist hinaus ist im Vorgang nicht dokumentiert.</w:t>
      </w:r>
    </w:p>
    <w:p>
      <w:pPr>
        <w:jc w:val="left"/>
      </w:pPr>
      <w:r>
        <w:t>Dresden, den 05.06.2026 — POKin Steffi Grunert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Dresden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Dresden</w:t>
    </w:r>
  </w:p>
  <w:p>
    <w:pPr>
      <w:jc w:val="left"/>
      <w:pBdr>
        <w:bottom w:val="single" w:sz="6" w:space="2" w:color="3B3F45"/>
      </w:pBdr>
    </w:pPr>
    <w:r>
      <w:rPr>
        <w:rFonts w:ascii="Times New Roman" w:hAnsi="Times New Roman"/>
        <w:color w:val="6B6B66"/>
        <w:sz w:val="16"/>
      </w:rPr>
      <w:t>238 Js 9064/26 · 238 Js 9064/26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