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40"/>
      </w:pPr>
      <w:r>
        <w:rPr>
          <w:b/>
        </w:rPr>
        <w:t>Dr. Lukas Feldkamp</w:t>
        <w:br/>
        <w:t>Rechtsanwalt</w:t>
        <w:br/>
        <w:t>Charlottenstraße 61 · 14467 Potsdam</w:t>
      </w:r>
    </w:p>
    <w:p>
      <w:pPr>
        <w:spacing w:after="180"/>
      </w:pPr>
      <w:r>
        <w:t>Amtsgericht Potsdam</w:t>
        <w:br/>
        <w:t>Familiengericht</w:t>
        <w:br/>
        <w:t>Potsdam</w:t>
      </w:r>
    </w:p>
    <w:p>
      <w:pPr>
        <w:jc w:val="right"/>
      </w:pPr>
      <w:r>
        <w:t>Potsdam, 22.06.2026</w:t>
      </w:r>
    </w:p>
    <w:p>
      <w:r>
        <w:t>Mein Zeichen: 166/26 LF</w:t>
        <w:br/>
        <w:t>Übermittlung über das besondere elektronische Anwaltspostfach</w:t>
      </w:r>
    </w:p>
    <w:p>
      <w:pPr>
        <w:pStyle w:val="Title"/>
      </w:pPr>
      <w:r>
        <w:t>Scheidungsantrag Bergmann gegen Bergmann</w:t>
      </w:r>
    </w:p>
    <w:p>
      <w:r>
        <w:t>Auszug aus dem Antragsschriftstück vom 22.06.2026: Wiedergegeben werden die Angaben zu den Beteiligten, der Scheidungsantrag und der Sachvortrag zur Trennung.</w:t>
      </w:r>
    </w:p>
    <w:p>
      <w:r>
        <w:t>Antragstellerin ist Frau Mara Bergmann, geborene Kreuter, geboren am 04.09.1980, Kastanienweg 18, 14476 Potsdam. Ich vertrete sie aufgrund erteilter Vollmacht. Antragsgegner ist Herr Jonas Bergmann, geboren am 17.02.1978, Feuerbachstraße 9, 14471 Potsdam.</w:t>
      </w:r>
    </w:p>
    <w:p>
      <w:pPr>
        <w:pStyle w:val="Heading1"/>
      </w:pPr>
      <w:r>
        <w:t>1 Antrag</w:t>
      </w:r>
    </w:p>
    <w:p>
      <w:r>
        <w:t>Namens und in Vollmacht der Antragstellerin beantrage ich, die am 18.06.2011 vor dem Standesamt Potsdam geschlossene Ehe der Beteiligten zu scheiden.</w:t>
      </w:r>
    </w:p>
    <w:p>
      <w:pPr>
        <w:pStyle w:val="Heading1"/>
      </w:pPr>
      <w:r>
        <w:t>2 Angaben zur Ehe</w:t>
      </w:r>
    </w:p>
    <w:p>
      <w:r>
        <w:t>Beide Beteiligten besitzen die deutsche Staatsangehörigkeit und leben in Deutschland. Ein Auslandsbezug besteht nicht. Ein Ehevertrag wurde nicht geschlossen. Aus der Ehe stammen Jule Bergmann, geboren am 12.03.2013, und Oskar Bergmann, geboren am 27.08.2016. Die Kinder leben bei der Antragstellerin im bisherigen Familienheim.</w:t>
      </w:r>
    </w:p>
    <w:p>
      <w:pPr>
        <w:pStyle w:val="Heading1"/>
      </w:pPr>
      <w:r>
        <w:t>3 Trennung</w:t>
      </w:r>
    </w:p>
    <w:p>
      <w:r>
        <w:t>Die Beteiligten leben seit dem 01.04.2025 getrennt. Der Antragsgegner zog an diesem Tag aus dem Haus am Kastanienweg 18 in die Wohnung Feuerbachstraße 9. Die Antragstellerin verblieb mit den Kindern im Haus. Die eheliche Lebensgemeinschaft wurde seither nicht wieder aufgenommen. Gemeinsame Absprachen über die Kinder und die Urlaubsorganisation änderten daran nach Angaben der Antragstellerin nichts.</w:t>
      </w:r>
    </w:p>
    <w:p>
      <w:r>
        <w:t>Die Antragstellerin will die eheliche Lebensgemeinschaft nicht wiederherstellen. Sie hält die Ehe für gescheitert und stützt den Scheidungsantrag auf Paragraf 1565 Absatz 1 BGB. Eine Zustimmungserklärung des Antragsgegners wird mit diesem Antrag nicht vorgelegt.</w:t>
      </w:r>
    </w:p>
    <w:p>
      <w:r>
        <w:t>Die vermögensrechtliche Auseinandersetzung ist zwischen den Beteiligten noch nicht abgeschlossen. Ein bezifferter Antrag auf Zugewinnausgleich ist nicht Gegenstand dieses Antragsschriftstücks.</w:t>
      </w:r>
    </w:p>
    <w:p>
      <w:pPr>
        <w:keepLines/>
        <w:spacing w:before="160"/>
      </w:pPr>
      <w:r>
        <w:t>Dr. Lukas Feldkamp</w:t>
        <w:br/>
        <w:t>Rechtsanwalt</w:t>
      </w:r>
    </w:p>
    <w:sectPr w:rsidR="00FC693F" w:rsidRPr="0006063C" w:rsidSect="00034616">
      <w:footerReference w:type="default" r:id="rId9"/>
      <w:pgSz w:w="11906" w:h="16838"/>
      <w:pgMar w:top="1008" w:right="1296" w:bottom="1008" w:left="1354"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Times New Roman" w:hAnsi="Times New Roman" w:eastAsia="Times New Roman" w:cs="Times New Roman"/>
      <w:b w:val="0"/>
      <w:color w:val="000000"/>
      <w:sz w:val="22"/>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22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180"/>
      <w:contextualSpacing/>
    </w:pPr>
    <w:rPr>
      <w:rFonts w:ascii="Times New Roman" w:hAnsi="Times New Roman" w:eastAsia="Times New Roman" w:cs="Times New Roman"/>
      <w:b/>
      <w:color w:val="000000"/>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Scheidungsantrag Bergmann gegen Bergmann</dc:title>
  <dc:subject>Mein Zeichen: 166/26 LF · Übermittlung über das besondere elektronische Anwaltspostfach</dc:subject>
  <dc:creator>Dr. Lukas Feldkamp</dc:creator>
  <cp:keywords/>
  <dc:description/>
  <cp:lastModifiedBy>Dr. Lukas Feldkamp</cp:lastModifiedBy>
  <cp:revision>1</cp:revision>
  <dcterms:created xsi:type="dcterms:W3CDTF">2026-09-15T12:00:00Z</dcterms:created>
  <dcterms:modified xsi:type="dcterms:W3CDTF">2026-09-15T12:00:00Z</dcterms:modified>
  <cp:category/>
</cp:coreProperties>
</file>