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P035</w:t>
        <w:br/>
        <w:t>Tim Berger, Stettiner Straße 46, 13357 Berlin</w:t>
        <w:br/>
        <w:t>Vertragsdatum 18.03.2022</w:t>
      </w:r>
    </w:p>
    <w:p>
      <w:pPr>
        <w:widowControl/>
      </w:pPr>
      <w:r>
        <w:t>Zwischen der Innovation Systems GmbH, vertreten durch die Geschäftsführerin Charlotte Reuter, und Tim Berger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01.04.2022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Servicetechniker im Bereich Service. Sie warten ausgelieferte Geräte, nehmen Rücksendungen auf und dokumentieren Reparaturen. Vor einem Austausch prüfen Sie Seriennummer und Freigabestand. Kunden erhalten einen Reparaturbericht; Zusagen über Folgeschäden oder kostenfreie Verlängerungen dürfen Sie nicht ohne Vollmacht abgeben.</w:t>
      </w:r>
    </w:p>
    <w:p>
      <w:pPr>
        <w:widowControl/>
      </w:pPr>
      <w:r>
        <w:t>Reisezeit vom Betrieb zum Einsatzort zählt als Arbeitszeit. Notwendige Übernachtungskosten werden gegen Beleg erstattet. Ein Führerscheinverlust ist mitzuteilen, soweit er die Tätigkeit betrifft; er führt nicht automatisch zur Vertragsbeendigung. Privatfahrten mit einem Servicefahrzeug bedürfen einer Zusatzvereinbarung.</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4.800,00 EUR brutto. Es wird nach den gesetzlichen Abzügen bargeldlos auf das vom Arbeitnehmer benannte Konto gezahlt. Die Vergütung ist am letzten Kalendertag des laufenden Monats fällig. Fällt dieser Tag auf einen Samstag, Sonntag oder gesetzlichen Feiertag in Berlin, muss die Gutschrift bereits am vorhergehenden Bankarbeitstag erfolgen.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18.03.2022</w:t>
      </w:r>
    </w:p>
    <w:p>
      <w:pPr>
        <w:widowControl/>
      </w:pPr>
      <w:r>
        <w:t>Für die Innovation Systems GmbH: Charlotte Reuter</w:t>
      </w:r>
    </w:p>
    <w:p>
      <w:pPr>
        <w:widowControl/>
      </w:pPr>
      <w:r>
        <w:t>Tim Berger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P035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