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Arbeitsvertrag</w:t>
      </w:r>
    </w:p>
    <w:p>
      <w:pPr>
        <w:widowControl/>
      </w:pPr>
      <w:r>
        <w:t>Personalnummer P047</w:t>
        <w:br/>
        <w:t>Nils Seifert, Weichselstraße 58, 12043 Berlin</w:t>
        <w:br/>
        <w:t>Vertragsdatum 16.02.2024</w:t>
      </w:r>
    </w:p>
    <w:p>
      <w:pPr>
        <w:widowControl/>
      </w:pPr>
      <w:r>
        <w:t>Zwischen der Innovation Systems GmbH, vertreten durch die Geschäftsführerin Charlotte Reuter, und Nils Seifert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01.03.2024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Appentwickler im Bereich Plattform. Sie entwickeln die mobile Begleitsoftware für Wartungsteams. Sie pflegen Offlinefunktionen, die Synchronisierung von Inspektionsaufträgen und das Fehlerprotokoll. Änderungen an Berechtigungen werden vor Veröffentlichung durch einen zweiten Entwickler geprüft.</w:t>
      </w:r>
    </w:p>
    <w:p>
      <w:pPr>
        <w:widowControl/>
      </w:pPr>
      <w:r>
        <w:t>Die privaten Anwendungen aus Ihrem vorbestehenden Portfolio bleiben außerhalb dieses Vertrages, soweit sie nicht in Erfüllung Ihrer Aufgaben weiterentwickelt werden. Für eine Übernahme einzelner Komponenten in das Unternehmensprodukt wird der konkrete Stand mit Lizenz und Herkunft dokumentiert.</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5.600,00 EUR brutto. Es wird nach den gesetzlichen Abzügen bargeldlos auf das vom Arbeitnehmer benannte Konto gezahlt. Die Vergütung für den laufenden Monat ist am 28. Kalendertag fällig. An einem Wochenende oder gesetzlichen Feiertag in Berlin wird auf den vorhergehenden Bankarbeitstag vorgezogen. Änderungen von Kontodaten sind spätestens fünf Tage vorher mitzuteilen.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Für Arbeitsergebnisse außerhalb von Computerprogrammen räumt der Arbeitnehmer die für die vertraglich vorgesehene betriebliche Nutzung erforderlichen Nutzungsrechte ein. Der Vertrag enthält keine gesonderte Regelung über Computerprogramme.</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3 Monate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16.02.2024</w:t>
      </w:r>
    </w:p>
    <w:p>
      <w:pPr>
        <w:widowControl/>
      </w:pPr>
      <w:r>
        <w:t>Für die Innovation Systems GmbH: Charlotte Reuter</w:t>
      </w:r>
    </w:p>
    <w:p>
      <w:pPr>
        <w:widowControl/>
      </w:pPr>
      <w:r>
        <w:t>Nils Seifert</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P047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