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Anlage K 3: Bestellbestätigung Lir Optics Ltd.</w:t>
      </w:r>
    </w:p>
    <w:p>
      <w:pPr>
        <w:jc w:val="left"/>
      </w:pPr>
      <w:r>
        <w:rPr>
          <w:b/>
        </w:rPr>
        <w:t>Order Confirmation Number:</w:t>
      </w:r>
      <w:r>
        <w:t xml:space="preserve"> LO-ORD-2026-44712</w:t>
      </w:r>
    </w:p>
    <w:p>
      <w:pPr>
        <w:jc w:val="left"/>
      </w:pPr>
      <w:r>
        <w:rPr>
          <w:b/>
        </w:rPr>
        <w:t>Date:</w:t>
      </w:r>
      <w:r>
        <w:t xml:space="preserve"> 13 February 2026</w:t>
      </w:r>
    </w:p>
    <w:p>
      <w:pPr>
        <w:jc w:val="left"/>
      </w:pPr>
      <w:r>
        <w:rPr>
          <w:b/>
        </w:rPr>
        <w:t>Customer:</w:t>
      </w:r>
      <w:r>
        <w:t xml:space="preserve"> Datenschutzverein NORD e.V.</w:t>
      </w:r>
    </w:p>
    <w:p>
      <w:pPr>
        <w:jc w:val="left"/>
      </w:pPr>
      <w:r>
        <w:t>Eppendorfer Landstrasse 88</w:t>
      </w:r>
    </w:p>
    <w:p>
      <w:pPr>
        <w:jc w:val="left"/>
      </w:pPr>
      <w:r>
        <w:t>20249 Hamburg</w:t>
      </w:r>
    </w:p>
    <w:p>
      <w:pPr>
        <w:jc w:val="left"/>
      </w:pPr>
      <w:r>
        <w:t>Germany</w:t>
      </w:r>
    </w:p>
    <w:p>
      <w:pPr>
        <w:jc w:val="left"/>
      </w:pPr>
      <w:r>
        <w:rPr>
          <w:b/>
        </w:rPr>
        <w:t>Order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Quantity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Solis Vision X Smartglasses (Serial LO-SVX-2025-44712)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1197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1197 EUR</w:t>
            </w:r>
          </w:p>
        </w:tc>
      </w:tr>
    </w:tbl>
    <w:p>
      <w:pPr>
        <w:jc w:val="left"/>
      </w:pPr>
      <w:r>
        <w:rPr>
          <w:b/>
        </w:rPr>
        <w:t>Total:</w:t>
      </w:r>
      <w:r>
        <w:t xml:space="preserve"> 1197 EUR (incl. 19 percent German VAT, reverse-charge not applicable for end-customer)</w:t>
      </w:r>
    </w:p>
    <w:p>
      <w:pPr>
        <w:jc w:val="left"/>
      </w:pPr>
      <w:r>
        <w:rPr>
          <w:b/>
        </w:rPr>
        <w:t>Shipping Terms:</w:t>
      </w:r>
      <w:r>
        <w:t xml:space="preserve"> FOB Galway, Incoterms 2020.</w:t>
      </w:r>
    </w:p>
    <w:p>
      <w:pPr>
        <w:jc w:val="left"/>
      </w:pPr>
      <w:r>
        <w:t>Risk of loss passes to the buyer upon delivery to the carrier in Galway.</w:t>
      </w:r>
    </w:p>
    <w:p>
      <w:pPr>
        <w:jc w:val="left"/>
      </w:pPr>
      <w:r>
        <w:rPr>
          <w:b/>
        </w:rPr>
        <w:t>Carrier:</w:t>
      </w:r>
      <w:r>
        <w:t xml:space="preserve"> DHL Express International.</w:t>
      </w:r>
    </w:p>
    <w:p>
      <w:pPr>
        <w:jc w:val="left"/>
      </w:pPr>
      <w:r>
        <w:rPr>
          <w:b/>
        </w:rPr>
        <w:t>Expected Delivery:</w:t>
      </w:r>
      <w:r>
        <w:t xml:space="preserve"> 18-20 February 2026.</w:t>
      </w:r>
    </w:p>
    <w:p>
      <w:pPr>
        <w:jc w:val="left"/>
      </w:pPr>
      <w:r>
        <w:rPr>
          <w:b/>
        </w:rPr>
        <w:t>Governing Terms:</w:t>
      </w:r>
      <w:r>
        <w:t xml:space="preserve"> Sale subject to Lir Optics General Terms and Conditions, version 4.2 (see solis-vision.de/terms).</w:t>
      </w:r>
    </w:p>
    <w:p>
      <w:pPr>
        <w:jc w:val="left"/>
      </w:pPr>
      <w:r>
        <w:t>Thank you for your order.</w:t>
      </w:r>
    </w:p>
    <w:p>
      <w:pPr>
        <w:jc w:val="left"/>
      </w:pPr>
      <w:r>
        <w:t>Lir Optics Ltd.</w:t>
      </w:r>
    </w:p>
    <w:p>
      <w:pPr>
        <w:jc w:val="left"/>
      </w:pPr>
      <w:r>
        <w:t>Galway Technology Park, H91 X7P2 Galway, Ireland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