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160"/>
        <w:jc w:val="left"/>
      </w:pPr>
      <w:r>
        <w:rPr>
          <w:rFonts w:ascii="Arial" w:hAnsi="Arial"/>
          <w:b/>
          <w:sz w:val="32"/>
        </w:rPr>
        <w:t>Mandantenfragebogen — Rohfassung</w:t>
      </w:r>
    </w:p>
    <w:p>
      <w:r>
        <w:rPr>
          <w:b/>
        </w:rPr>
        <w:t>Eingegangen und Mandat angenommen:</w:t>
      </w:r>
      <w:r>
        <w:t xml:space="preserve"> 02.07.2026</w:t>
        <w:br/>
      </w:r>
      <w:r>
        <w:rPr>
          <w:b/>
        </w:rPr>
        <w:t>Mandatsnummer:</w:t>
      </w:r>
      <w:r>
        <w:t xml:space="preserve"> M-2026-03019</w:t>
      </w:r>
    </w:p>
    <w:p>
      <w:pPr>
        <w:pStyle w:val="Heading2"/>
        <w:keepNext/>
        <w:spacing w:before="160" w:after="80"/>
      </w:pPr>
      <w:r>
        <w:rPr>
          <w:rFonts w:ascii="Arial" w:hAnsi="Arial"/>
          <w:b/>
          <w:sz w:val="26"/>
        </w:rPr>
        <w:t>Person</w:t>
      </w:r>
    </w:p>
    <w:p>
      <w:r>
        <w:t>Name: Michael Weber</w:t>
        <w:br/>
        <w:t>Geburtsdatum: 14.02.1975</w:t>
        <w:br/>
        <w:t>Anschrift: Karl-Marx-Allee 88, 10243 Berlin</w:t>
        <w:br/>
        <w:t>Telefon: 030 296 48 73</w:t>
        <w:br/>
        <w:t>E-Mail: michael.weber@posteo.de</w:t>
      </w:r>
    </w:p>
    <w:p>
      <w:pPr>
        <w:pStyle w:val="Heading2"/>
        <w:keepNext/>
        <w:spacing w:before="160" w:after="80"/>
      </w:pPr>
      <w:r>
        <w:rPr>
          <w:rFonts w:ascii="Arial" w:hAnsi="Arial"/>
          <w:b/>
          <w:sz w:val="26"/>
        </w:rPr>
        <w:t>Fahrzeug und Erwerb</w:t>
      </w:r>
    </w:p>
    <w:p>
      <w:r>
        <w:t>Fahrzeug: Audi A4 Avant 2.0 TDI sport, 140 kW, Automatik</w:t>
        <w:br/>
        <w:t>FIN: WAUZZZ8W0JA098765</w:t>
        <w:br/>
        <w:t>Kauf als: (X) Neuwagen ( ) Gebrauchtwagen</w:t>
        <w:br/>
        <w:t>Übergabe: 12.04.2018</w:t>
        <w:br/>
        <w:t>Kaufpreis: 41.200,00 EUR</w:t>
        <w:br/>
        <w:t>Verkäuferin: Audi Zentrum Berlin Adlershof GmbH</w:t>
        <w:br/>
        <w:t>Finanzierung oder Leasing: ( ) ja (X) nein</w:t>
        <w:br/>
        <w:t>Kilometer bei Übergabe: „einstellig oder knapp darüber“</w:t>
        <w:br/>
        <w:t>Aktueller Kilometerstand: „ungefähr 76.000 km“</w:t>
        <w:br/>
        <w:t>Fahrzeug noch vorhanden: (X) ja ( ) nein</w:t>
      </w:r>
    </w:p>
    <w:p>
      <w:pPr>
        <w:pStyle w:val="Heading2"/>
        <w:keepNext/>
        <w:spacing w:before="160" w:after="80"/>
      </w:pPr>
      <w:r>
        <w:rPr>
          <w:rFonts w:ascii="Arial" w:hAnsi="Arial"/>
          <w:b/>
          <w:sz w:val="26"/>
        </w:rPr>
        <w:t>Anlass der Anfrage</w:t>
      </w:r>
    </w:p>
    <w:p>
      <w:r>
        <w:t>„Ein Bekannter hat mir einen Artikel über EA288-Motoren geschickt. Sein Fahrzeug war in einer freien Werkstatt, dort wurde ein Diagnosebild gemacht. Ich weiß nicht, ob sein Motor genau derselbe ist. Mein Audi braucht im Winter spürbar mehr Diesel. 2021 hat das Audi Zentrum aber keinen Fehler gefunden.“</w:t>
      </w:r>
    </w:p>
    <w:p>
      <w:r>
        <w:t>Amtliches Rückrufschreiben für dieses Fahrzeug erhalten: ( ) ja (X) nein</w:t>
        <w:br/>
        <w:t>Stilllegungsandrohung oder Betriebsbeschränkung: ( ) ja (X) nein</w:t>
        <w:br/>
        <w:t>Warnleuchte oder gespeicherter Abgasfehler bekannt: ( ) ja (X) nein</w:t>
        <w:br/>
        <w:t>Softwareupdate wegen Emissionen sicher durchgeführt: ( ) ja (X) nein ( ) unklar</w:t>
        <w:br/>
        <w:t>EG-Übereinstimmungsbescheinigung vorhanden: ( ) ja ( ) nein (X) muss gesucht werden</w:t>
      </w:r>
    </w:p>
    <w:p>
      <w:pPr>
        <w:pStyle w:val="Heading2"/>
        <w:keepNext/>
        <w:spacing w:before="160" w:after="80"/>
      </w:pPr>
      <w:r>
        <w:rPr>
          <w:rFonts w:ascii="Arial" w:hAnsi="Arial"/>
          <w:b/>
          <w:sz w:val="26"/>
        </w:rPr>
        <w:t>Vorhandenes Material</w:t>
      </w:r>
    </w:p>
    <w:p>
      <w:r>
        <w:t>(X) Kaufvertrag und Rechnung</w:t>
        <w:br/>
        <w:t>(X) Werkstattrechnung vom 17.05.2021</w:t>
        <w:br/>
        <w:t>(X) Foto aus dem Fahrzeug eines Bekannten</w:t>
        <w:br/>
        <w:t>( ) Auslesebericht des eigenen Motorsteuergeräts</w:t>
        <w:br/>
        <w:t>( ) technische Unterlage zur konkreten Software</w:t>
        <w:br/>
        <w:t>( ) Restwertangebot</w:t>
      </w:r>
    </w:p>
    <w:p>
      <w:pPr>
        <w:pStyle w:val="Heading2"/>
        <w:keepNext/>
        <w:spacing w:before="160" w:after="80"/>
      </w:pPr>
      <w:r>
        <w:rPr>
          <w:rFonts w:ascii="Arial" w:hAnsi="Arial"/>
          <w:b/>
          <w:sz w:val="26"/>
        </w:rPr>
        <w:t>Frühere Rechtsverfolgung</w:t>
      </w:r>
    </w:p>
    <w:p>
      <w:r>
        <w:t>Frühere Kanzlei: ( ) ja (X) nein</w:t>
        <w:br/>
        <w:t>Anspruchsschreiben: ( ) ja (X) nein</w:t>
        <w:br/>
        <w:t>Klage, Mahnbescheid oder Güteverfahren: ( ) ja (X) nein</w:t>
        <w:br/>
        <w:t>Vergleich oder Verjährungsverzicht: ( ) ja (X) nein</w:t>
      </w:r>
    </w:p>
    <w:p>
      <w:pPr>
        <w:pStyle w:val="Heading2"/>
        <w:keepNext/>
        <w:spacing w:before="160" w:after="80"/>
      </w:pPr>
      <w:r>
        <w:rPr>
          <w:rFonts w:ascii="Arial" w:hAnsi="Arial"/>
          <w:b/>
          <w:sz w:val="26"/>
        </w:rPr>
        <w:t>Ziel</w:t>
      </w:r>
    </w:p>
    <w:p>
      <w:r>
        <w:t>„Ich möchte zuerst wissen, ob es für meinen konkreten Audi belastbare Hinweise gibt. Ich möchte keine Klage nur auf Verdacht.“</w:t>
      </w:r>
    </w:p>
    <w:p>
      <w:r>
        <w:t>Unterschrift: Michael Weber — gez.</w:t>
        <w:br/>
        <w:t>Datum: 02.07.2026</w:t>
      </w:r>
    </w:p>
    <w:sectPr w:rsidR="00FC693F" w:rsidRPr="0006063C" w:rsidSect="00034616">
      <w:footerReference w:type="default" r:id="rId9"/>
      <w:headerReference w:type="default" r:id="rId10"/>
      <w:pgSz w:w="11906" w:h="16838"/>
      <w:pgMar w:top="992" w:right="1191" w:bottom="935"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E6E6E"/>
        <w:sz w:val="16"/>
      </w:rPr>
      <w:t xml:space="preserve">Erfassungsbogen · Seite </w:t>
    </w:r>
    <w:r>
      <w:rPr>
        <w:rFonts w:ascii="Arial" w:hAnsi="Arial"/>
        <w:color w:val="6E6E6E"/>
        <w:sz w:val="16"/>
      </w:rPr>
      <w:fldChar w:fldCharType="begin"/>
      <w:instrText xml:space="preserve">PAGE</w:instrText>
      <w:fldChar w:fldCharType="end"/>
    </w:r>
    <w:r>
      <w:rPr>
        <w:rFonts w:ascii="Arial" w:hAnsi="Arial"/>
        <w:color w:val="6E6E6E"/>
        <w:sz w:val="16"/>
      </w:rPr>
      <w:t xml:space="preserve"> von </w:t>
    </w:r>
    <w:r>
      <w:rPr>
        <w:rFonts w:ascii="Arial" w:hAnsi="Arial"/>
        <w:color w:val="6E6E6E"/>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E6E6E"/>
        <w:sz w:val="16"/>
      </w:rPr>
      <w:t>Mandantenportal · Eingangsdokument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4" w:line="254"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35E63"/>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135E63"/>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34454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9" w:hanging="198"/>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369" w:hanging="198"/>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Diesel-Schadensersatz</dc:creator>
  <cp:keywords/>
  <dc:description>generated by python-docx</dc:description>
  <cp:lastModifiedBy/>
  <cp:revision>1</cp:revision>
  <dcterms:created xsi:type="dcterms:W3CDTF">2000-01-01T00:00:00Z</dcterms:created>
  <dcterms:modified xsi:type="dcterms:W3CDTF">2000-01-01T00:00:00Z</dcterms:modified>
  <cp:category/>
</cp:coreProperties>
</file>