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Mandantenfragebogen — Rohfassung</w:t>
      </w:r>
    </w:p>
    <w:p>
      <w:r>
        <w:rPr>
          <w:b/>
        </w:rPr>
        <w:t>Eingegangen:</w:t>
      </w:r>
      <w:r>
        <w:t xml:space="preserve"> 01.07.2026</w:t>
        <w:br/>
      </w:r>
      <w:r>
        <w:rPr>
          <w:b/>
        </w:rPr>
        <w:t>Mandatsnummer:</w:t>
      </w:r>
      <w:r>
        <w:t xml:space="preserve"> M-2026-04256</w:t>
      </w:r>
    </w:p>
    <w:p>
      <w:pPr>
        <w:pStyle w:val="Heading2"/>
        <w:keepNext/>
        <w:spacing w:before="160" w:after="80"/>
      </w:pPr>
      <w:r>
        <w:rPr>
          <w:rFonts w:ascii="Arial" w:hAnsi="Arial"/>
          <w:b/>
          <w:sz w:val="26"/>
        </w:rPr>
        <w:t>Person</w:t>
      </w:r>
    </w:p>
    <w:p>
      <w:r>
        <w:t>Name: Petra Hoffmann</w:t>
        <w:br/>
        <w:t>Geburtsdatum: 27.08.1969</w:t>
        <w:br/>
        <w:t>Anschrift: Müllerstraße 142, 13353 Berlin</w:t>
        <w:br/>
        <w:t>Telefon: 030 465 72 18</w:t>
        <w:br/>
        <w:t>E-Mail: petra.hoffmann@posteo.de</w:t>
      </w:r>
    </w:p>
    <w:p>
      <w:pPr>
        <w:pStyle w:val="Heading2"/>
        <w:keepNext/>
        <w:spacing w:before="160" w:after="80"/>
      </w:pPr>
      <w:r>
        <w:rPr>
          <w:rFonts w:ascii="Arial" w:hAnsi="Arial"/>
          <w:b/>
          <w:sz w:val="26"/>
        </w:rPr>
        <w:t>Fahrzeug und Erwerb</w:t>
      </w:r>
    </w:p>
    <w:p>
      <w:r>
        <w:t>Fahrzeug: VW Passat Variant 2.0 TDI Comfortline</w:t>
        <w:br/>
        <w:t>FIN: WVWZZZ3CZDE456789</w:t>
        <w:br/>
        <w:t>Kauf als: (X) Neuwagen ( ) Gebrauchtwagen</w:t>
        <w:br/>
        <w:t>Übergabe: 04.03.2013</w:t>
        <w:br/>
        <w:t>Kaufpreis: 31.000,00 EUR</w:t>
        <w:br/>
        <w:t>Verkäuferin: Autohaus Spandau Volkswagen GmbH</w:t>
        <w:br/>
        <w:t>Finanzierung: ( ) ja (X) nein</w:t>
        <w:br/>
        <w:t>Kilometer bei Kauf: „ungefähr 10 km“</w:t>
        <w:br/>
        <w:t>Aktueller Kilometerstand: „etwa 168.000 km“</w:t>
        <w:br/>
        <w:t>Fahrzeug noch vorhanden: (X) ja ( ) nein</w:t>
      </w:r>
    </w:p>
    <w:p>
      <w:pPr>
        <w:pStyle w:val="Heading2"/>
        <w:keepNext/>
        <w:spacing w:before="160" w:after="80"/>
      </w:pPr>
      <w:r>
        <w:rPr>
          <w:rFonts w:ascii="Arial" w:hAnsi="Arial"/>
          <w:b/>
          <w:sz w:val="26"/>
        </w:rPr>
        <w:t>Rückruf und Kenntnis</w:t>
      </w:r>
    </w:p>
    <w:p>
      <w:r>
        <w:t>Software-Update: 14.03.2018</w:t>
        <w:br/>
        <w:t>Kilometerstand damals: „nach meiner Erinnerung ungefähr 96.000 km“</w:t>
        <w:br/>
        <w:t>Wann wussten Sie sicher, dass gerade Ihr Fahrzeug betroffen war?</w:t>
      </w:r>
    </w:p>
    <w:p>
      <w:r>
        <w:t>„Als der Termin für das Update kam, also spätestens 2018.“</w:t>
      </w:r>
    </w:p>
    <w:p>
      <w:r>
        <w:t>Rückrufschreiben noch vorhanden: ( ) ja (X) nein</w:t>
        <w:br/>
        <w:t>Werkstattbeleg vorhanden: (X) ja ( ) nein</w:t>
      </w:r>
    </w:p>
    <w:p>
      <w:pPr>
        <w:pStyle w:val="Heading2"/>
        <w:keepNext/>
        <w:spacing w:before="160" w:after="80"/>
      </w:pPr>
      <w:r>
        <w:rPr>
          <w:rFonts w:ascii="Arial" w:hAnsi="Arial"/>
          <w:b/>
          <w:sz w:val="26"/>
        </w:rPr>
        <w:t>Frühere Rechtsverfolgung</w:t>
      </w:r>
    </w:p>
    <w:p>
      <w:r>
        <w:t>Frühere Kanzlei: ( ) ja (X) nein</w:t>
        <w:br/>
        <w:t>Klage oder Mahnbescheid: ( ) ja (X) nein</w:t>
        <w:br/>
        <w:t>Güteverfahren: ( ) ja (X) nein</w:t>
        <w:br/>
        <w:t>Vergleich mit Volkswagen: ( ) ja (X) nein</w:t>
        <w:br/>
        <w:t>Verjährungsverzicht: ( ) ja (X) nein</w:t>
      </w:r>
    </w:p>
    <w:p>
      <w:r>
        <w:t>Musterfeststellungsklage:</w:t>
      </w:r>
    </w:p>
    <w:p>
      <w:r>
        <w:t>„Ich dachte bisher, mein Sohn hätte mich 2019 bei der Sammelklage angemeldet. Wir haben damals etwas im Internet gemacht. Ich habe aber kein Aktenzeichen und kann mich an keinen Brief vom Bundesamt erinnern. Einen Vergleichsbetrag habe ich nicht bekommen.“</w:t>
      </w:r>
    </w:p>
    <w:p>
      <w:r>
        <w:t>Vorhandene Unterlagen:</w:t>
      </w:r>
    </w:p>
    <w:p>
      <w:r>
        <w:t>„Vielleicht liegt im alten Ordner noch ein Ausdruck. Mein Sohn sucht ebenfalls in seinem E-Mail-Postfach.“</w:t>
      </w:r>
    </w:p>
    <w:p>
      <w:pPr>
        <w:pStyle w:val="Heading2"/>
        <w:keepNext/>
        <w:spacing w:before="160" w:after="80"/>
      </w:pPr>
      <w:r>
        <w:rPr>
          <w:rFonts w:ascii="Arial" w:hAnsi="Arial"/>
          <w:b/>
          <w:sz w:val="26"/>
        </w:rPr>
        <w:t>Ziel</w:t>
      </w:r>
    </w:p>
    <w:p>
      <w:r>
        <w:t>„Bitte prüfen Sie vor allem, ob die damalige Anmeldung meine Frist gerettet hat. Ohne vernünftigen Nachweis möchte ich keinen Prozess.“</w:t>
      </w:r>
    </w:p>
    <w:p>
      <w:r>
        <w:t>Unterschrift: Petra Hoffmann — gez.</w:t>
        <w:br/>
        <w:t>Datum: 01.07.2026</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Erfassungsbogen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Mandantenportal · Eingangsdokument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