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P011</w:t>
        <w:br/>
        <w:t>Aylin Yılmaz, Müggelstraße 22, 10247 Berlin</w:t>
        <w:br/>
        <w:t>Vertragsdatum 17.09.2018</w:t>
      </w:r>
    </w:p>
    <w:p>
      <w:pPr>
        <w:widowControl/>
      </w:pPr>
      <w:r>
        <w:t>Zwischen der Innovation Systems GmbH, vertreten durch die Geschäftsführerin Charlotte Reuter, und Aylin Yılmaz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01.10.2018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Softwareentwickler im Bereich Plattform. Sie entwickeln die Auftragsverwaltung und die Schnittstelle zwischen FlightDesk und den Kundenportalen. Sie pflegen Datenmodelle, testen Migrationen und führen Fehleranalysen anhand reproduzierbarer Protokolle durch. Es gibt keine Bereitschaft außerhalb der vertraglich vereinbarten Arbeitszeit ohne vorherige Einzelvereinbarung.</w:t>
      </w:r>
    </w:p>
    <w:p>
      <w:pPr>
        <w:widowControl/>
      </w:pPr>
      <w:r>
        <w:t>Für Veröffentlichungen von Quellcode in gemeinschaftlich betreuten Bibliotheken genügt die Freigabe des fachlich zuständigen Entwicklungsleiters im Projektsystem. Die Ausübung gesetzlicher Vertretungsaufgaben bleibt unberührt. Die Arbeitszeit liegt grundsätzlich montags bis freitags und wird im betrieblichen System erfasst.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38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6.500,00 EUR brutto. Es wird nach den gesetzlichen Abzügen bargeldlos auf das vom Arbeitnehmer benannte Konto gezahlt. Die Vergütung muss am letzten Bankarbeitstag des laufenden Monats auf dem benannten Konto gutgeschrieben sein. Bankarbeitstage sind Montag bis Freitag, ausgenommen gesetzliche Feiertage in Berlin und Tage, an denen der Zahlungsverkehr des Kreditinstituts nicht ausgeführt wird.</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17.09.2018</w:t>
      </w:r>
    </w:p>
    <w:p>
      <w:pPr>
        <w:widowControl/>
      </w:pPr>
      <w:r>
        <w:t>Für die Innovation Systems GmbH: Charlotte Reuter</w:t>
      </w:r>
    </w:p>
    <w:p>
      <w:pPr>
        <w:widowControl/>
      </w:pPr>
      <w:r>
        <w:t>Aylin Yılmaz</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