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Datenstand für die angefragte Gründungsbeurkundung</w:t>
      </w:r>
    </w:p>
    <w:p>
      <w:pPr>
        <w:pStyle w:val="Subtitle"/>
      </w:pPr>
      <w:r>
        <w:t>Ottilie Kühnle an Notariat Rosa von Kleist</w:t>
      </w:r>
    </w:p>
    <w:p>
      <w:r>
        <w:t>28. September 2026</w:t>
      </w:r>
    </w:p>
    <w:p>
      <w:r>
        <w:t>Wir bitten um Vorbereitung der Beratung zur Gründung der Schnittflug Robotics GmbH mit Sitz in Berlin. Den 15. Oktober 2026 haben wir als möglichen Termin angefragt. Eine Terminbestätigung und ein abschließender Entwurf liegen uns noch nicht vor.</w:t>
      </w:r>
    </w:p>
    <w:p>
      <w:pPr>
        <w:pStyle w:val="Heading1"/>
      </w:pPr>
      <w:r>
        <w:t>1 Gesellschaft und Anschrift</w:t>
      </w:r>
    </w:p>
    <w:p>
      <w:r>
        <w:t>Geplant ist ein Unternehmen für die Entwicklung robotischer Systeme zur Haarpflege und damit zusammenhängende Dienstleistungen. Der tatsächliche Beginn soll auf Entwicklung und einen stationären Demonstrator beschränkt sein. Eine Produkt- oder Betriebserlaubnis für autonome Hausbesuche können wir nicht vorlegen.</w:t>
      </w:r>
    </w:p>
    <w:p>
      <w:r>
        <w:t>Als Geschäftsanschrift wurde Werkraum 4, Am Flugfeld 17, 12099 Berlin vorgeschlagen. Der Nutzungsvertrag ist noch nicht unterzeichnet. Der Anbieter hat die Registeranschrift in seinem Entwurf ausdrücklich ausgenommen. Wir bitten deshalb, diese Anschrift noch nicht als abschließend bestätigt zu behandeln.</w:t>
      </w:r>
    </w:p>
    <w:p>
      <w:pPr>
        <w:pStyle w:val="Heading1"/>
      </w:pPr>
      <w:r>
        <w:t>2 Personen und Kapital</w:t>
      </w:r>
    </w:p>
    <w:p>
      <w:r>
        <w:t>Sieben natürliche Personen sollen gründen. Die beigefügte Übersicht nennt Ottilie Kühnle mit 5.250 EUR, Eberhard Demir mit 5.500 EUR, Kunigunde Nguyen mit 4.500 EUR, Nepomuk Huber mit 3.750 EUR, Wilhelmine Okafor mit 2.500 EUR, Alois Rossi mit 2.000 EUR und Thekla Ben-Ami mit 1.500 EUR. Das ergibt den Verhandlungsstand von 25.000 EUR.</w:t>
      </w:r>
    </w:p>
    <w:p>
      <w:r>
        <w:t>Alle sieben leben in Berlin. Alois Rossi ist italienischer Staatsangehöriger; Thekla Ben-Ami ist israelische Staatsangehörige. Die übrigen fünf besitzen die deutsche Staatsangehörigkeit. Identitätsunterlagen sollen gesondert über einen abgestimmten sicheren Weg übermittelt werden. Es wurde noch keine Einzahlung auf ein Gründungskonto geleistet.</w:t>
      </w:r>
    </w:p>
    <w:p>
      <w:pPr>
        <w:pStyle w:val="Heading1"/>
      </w:pPr>
      <w:r>
        <w:t>3 Leitung und Abstimmungen</w:t>
      </w:r>
    </w:p>
    <w:p>
      <w:r>
        <w:t>Ottilie Kühnle und Eberhard Demir sind als erste Geschäftsführer vorgesehen. Der Entwurf enthält gemeinschaftliche Vertretung durch zwei Geschäftsführer oder einen Geschäftsführer mit Prokurist. Eberhard wünscht Einzelvertretung für sich. Diese Abweichung ist noch nicht abgestimmt.</w:t>
      </w:r>
    </w:p>
    <w:p>
      <w:r>
        <w:t>Bei besonderen Beschlüssen haben wir über 75 Prozent gesprochen. Der Bezug auf abgegebene Stimmen oder das gesamte stimmberechtigte Stammkapital ist umstritten. Ottilies gewünschte Zustimmung bei einem Budget über 50.000 EUR steht bislang nur in der Gesellschaftervereinbarung zur Diskussion. Ein freiwilliger Beirat soll frühestens im Zusammenhang mit einer Seed-Finanzierung eingerichtet werden.</w:t>
      </w:r>
    </w:p>
    <w:p>
      <w:pPr>
        <w:pStyle w:val="Heading1"/>
      </w:pPr>
      <w:r>
        <w:t>4 Entwürfe und Termin</w:t>
      </w:r>
    </w:p>
    <w:p>
      <w:r>
        <w:t>Wir wünschen eine deutsche Satzung und eine deutsche sowie englische Gesellschaftervereinbarung, wobei die deutsche Fassung maßgeblich sein soll. Die Mitwirkungs- und Ausscheidensregeln sind noch nicht abgestimmt. Alle sieben möchten den Inhalt vor einem Termin verständlich erläutert bekommen.</w:t>
      </w:r>
    </w:p>
    <w:p>
      <w:r>
        <w:t>Bitte teilen Sie uns mit, welche Daten und Unterlagen für Ihren Entwurf noch fehlen und ob für einzelne Beteiligte sprachliche Unterstützung erforderlich ist. Wir bitten außerdem um einen Kostenrahmen. Diese Anfrage erteilt keine Vollmacht für eine Handelsregisteranmeldung und bestätigt keine bereits erfolgte Beurkundung.</w:t>
      </w:r>
    </w:p>
    <w:sectPr w:rsidR="00FC693F" w:rsidRPr="0006063C" w:rsidSect="00034616">
      <w:footerReference w:type="default" r:id="rId9"/>
      <w:pgSz w:w="11906" w:h="16838"/>
      <w:pgMar w:top="1134" w:right="1276" w:bottom="113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Times New Roman" w:hAnsi="Times New Roman"/>
        <w:sz w:val="18"/>
      </w:rPr>
      <w:t xml:space="preserve">Schnittflug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imes New Roman" w:hAnsi="Times New Roman"/>
      <w:color w:val="000000"/>
      <w:spacing w:val="5"/>
      <w:kern w:val="28"/>
      <w:sz w:val="36"/>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Datenstand für die angefragte Gründungsbeurkundung</dc:title>
  <dc:subject>Schnittflug Robotics – Gründungsunterlagen</dc:subject>
  <dc:creator>Ottilie Kühnle an Notariat Rosa von Kleist</dc:creator>
  <cp:keywords/>
  <dc:description>generated by python-docx</dc:description>
  <cp:lastModifiedBy/>
  <cp:revision>1</cp:revision>
  <dcterms:created xsi:type="dcterms:W3CDTF">2026-09-28T09:00:00Z</dcterms:created>
  <dcterms:modified xsi:type="dcterms:W3CDTF">2026-09-28T09:00:00Z</dcterms:modified>
  <cp:category/>
</cp:coreProperties>
</file>