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Tassilo Brandt</w:t>
        <w:br/>
        <w:t>Werkstattleiter der Spreebogen Lichtwerk GmbH</w:t>
      </w:r>
    </w:p>
    <w:p>
      <w:r>
        <w:t>An: Dr. Adelbert Feuchtwanger</w:t>
        <w:br/>
        <w:t>af@feuchtwanger-recht.example</w:t>
      </w:r>
    </w:p>
    <w:p>
      <w:r>
        <w:t>06.10.2026</w:t>
      </w:r>
    </w:p>
    <w:p>
      <w:pPr>
        <w:pStyle w:val="Title"/>
      </w:pPr>
      <w:r>
        <w:t>Ergänzende Erinnerung zum Lindenhof</w:t>
      </w:r>
    </w:p>
    <w:p>
      <w:r>
        <w:t>Sehr geehrter Herr Dr. Feuchtwanger,</w:t>
      </w:r>
    </w:p>
    <w:p>
      <w:r>
        <w:t>Frau Rabenstein hat mir Ihre Fragen weitergeleitet. Ich möchte meine Nachricht vom 1. Oktober ergänzen, weil ich heute erstmals die Typenschilder auf der Bühne mit unserer Werkstattliste verglichen habe. Ich habe meine alte Nachricht nicht geändert. Bei dem schwarzen Transportkoffer am Freitag, 21. August, bleibe ich dabei: Ich habe beim Einladen geholfen, aber den Inhalt nicht gesehen.</w:t>
      </w:r>
    </w:p>
    <w:p>
      <w:pPr>
        <w:pStyle w:val="Heading1"/>
      </w:pPr>
      <w:r>
        <w:t>1 Beobachtung am 6 Oktober</w:t>
      </w:r>
    </w:p>
    <w:p>
      <w:r>
        <w:t>Herr Riedel hat mich um 08:40 Uhr in den Technikraum gelassen. Eingebaut waren L-402, L-407, L-411 und L-419 aus meinem Wareneingang vom 24. August sowie L-427 und L-433. Die Nummern standen auf den Gehäusen. Ich konnte nicht sehen, wann die beiden letzten Geräte dorthin gekommen waren. Herr Riedel legte danach einen Wartungszettel aus Februar 2025 vor. Dort steht L-427 bereits. Der Zettel zu L-433 nennt den 22. August 2026, ist aber erst am 25. August von ihm nachgetragen worden. Ich habe keine Prüfung vorgenommen, ob das Gehäuse und die Elektronik dieselbe Herkunft haben.</w:t>
      </w:r>
    </w:p>
    <w:p>
      <w:r>
        <w:t>In meiner Mail vom 1. Oktober habe ich aus der Erinnerung von zwei weiterbenutzten Altgeräten gesprochen. Nach dem heutigen Abgleich kann ich das derzeit nur L-427 zuordnen. Die zweite Zuordnung war nicht anhand einer Seriennummer geprüft. Bitte übernehmen Sie meine frühere Zahl deshalb nicht ungeprüft als feststehende Herkunft beider Geräte.</w:t>
      </w:r>
    </w:p>
    <w:p>
      <w:pPr>
        <w:pStyle w:val="Heading1"/>
      </w:pPr>
      <w:r>
        <w:t>2 Gespräch am 24 August</w:t>
      </w:r>
    </w:p>
    <w:p>
      <w:r>
        <w:t>Ich kam gegen 08:15 Uhr ins Büro, um den Schlüssel für den Montagewagen zu holen. Frau Rabenstein fragte nach einer Freigabe. Herr Seidel antwortete ungefähr: Das Geld ist raus, die Geräte sind da, wir klären die Zettel später. Ich war nur wenige Minuten dabei. Die Frage, ob jemand vor der Überweisung telefoniert hatte, habe ich nicht gehört. Ich kann nicht bestätigen, dass Frau Rabenstein den Preis von 18.400 EUR am Telefon gebilligt oder abgelehnt hätte.</w:t>
      </w:r>
    </w:p>
    <w:p>
      <w:pPr>
        <w:pStyle w:val="Heading1"/>
      </w:pPr>
      <w:r>
        <w:t>3 Mein Wareneingang</w:t>
      </w:r>
    </w:p>
    <w:p>
      <w:r>
        <w:t>Die vier Geräte im Wareneingang habe ich selbst gezählt und geprüft. Mit meiner Unterschrift habe ich weder die Rechnung über sechs Geräte noch deren Preis freigegeben. Als Gottfried mir am 4. September sagte, ich solle die sechs Stück bestätigen, habe ich auf meine ursprüngliche Liste verwiesen. Das war ein kurzer Wortwechsel an meinem Arbeitsplatz; andere Beschäftigte standen nicht daneben. Ich habe dazu damals keine weitere Notiz geschrieben.</w:t>
      </w:r>
    </w:p>
    <w:p>
      <w:r>
        <w:t>Bitte legen Sie mir einen späteren Text vor, wenn Sie meine Angaben darin verwenden. Ich möchte insbesondere nicht als Zeuge dafür benannt werden, dass zwei Geräte sicher niemals geliefert wurden. Für eine Besprechung bin ich am 12. Oktober ab 16 Uhr verfügbar.</w:t>
      </w:r>
    </w:p>
    <w:p>
      <w:r>
        <w:t>Mit freundlichen Grüßen</w:t>
        <w:br/>
        <w:t>Tassilo Brandt</w:t>
      </w:r>
    </w:p>
    <w:sectPr w:rsidR="00FC693F" w:rsidRPr="0006063C" w:rsidSect="00034616">
      <w:footerReference w:type="default" r:id="rId9"/>
      <w:pgSz w:w="11906" w:h="16838"/>
      <w:pgMar w:top="1077" w:right="1276" w:bottom="1077" w:left="127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2"/>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Ergänzende Erinnerung zum Lindenhof</dc:title>
  <dc:subject/>
  <dc:creator>Tassilo Brandt</dc:creator>
  <cp:keywords/>
  <dc:description>generated by python-docx</dc:description>
  <cp:lastModifiedBy/>
  <cp:revision>1</cp:revision>
  <dcterms:created xsi:type="dcterms:W3CDTF">2026-10-08T12:00:00Z</dcterms:created>
  <dcterms:modified xsi:type="dcterms:W3CDTF">2026-10-08T12:00:00Z</dcterms:modified>
  <cp:category/>
</cp:coreProperties>
</file>