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Eingereichter Aufgebotsantrag – Aktenkopie</w:t>
      </w:r>
    </w:p>
    <w:p>
      <w:r>
        <w:t>17.11.2025</w:t>
      </w:r>
    </w:p>
    <w:p>
      <w:r>
        <w:t>An das Amtsgericht Hildesheim – Aufgebotssachen –</w:t>
      </w:r>
    </w:p>
    <w:p>
      <w:r>
        <w:t>Traudel Zwirn beantragt, den Grundschuldbrief Gruppe 02 Nummer 864219 vom 12.05.2008 über die im Grundbuch von Hildesheim Blatt 28461, Abteilung 3 laufende Nummer 1, eingetragene Grundschuld über 120.000,00 EUR für kraftlos zu erklären.</w:t>
      </w:r>
    </w:p>
    <w:p>
      <w:r>
        <w:t>Das Original ist nach der Rücksendung durch die Gläubigerin nicht mehr auffindbar. Der letzte dokumentierte Eingang liegt am 11.06.2019. Die seit September 2025 unternommenen Suchmaßnahmen ergeben sich aus dem beigefügten Protokoll. Eine Kopie des Briefs und die Ermächtigung der Leine-Kreditbank eG vom 03.11.2025 liegen bei. Die Antragstellerin beabsichtigt, das Recht für die Finanzierung der Heizungsanlage ihres Gebäudes weiterzuverwenden.</w:t>
      </w:r>
    </w:p>
    <w:p>
      <w:r>
        <w:t>Die Antragstellerin bietet an, die Wahrheit ihrer tatsächlichen Angaben an Eides statt zu versichern. Die nähere Erklärung über eigene Wahrnehmungen und fremde Mitteilungen ist beigefügt.</w:t>
      </w:r>
    </w:p>
    <w:p>
      <w:r>
        <w:t>Für die Antragstellerin</w:t>
        <w:br/>
        <w:t>Notar Dr. Fridolin Hopf</w:t>
        <w:br/>
        <w:t>Aktenkopie ohne Signaturabbildung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Eingereichter Aufgebotsantrag – Aktenkopie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