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Niederschrift der Gesellschafterversammlung</w:t>
      </w:r>
    </w:p>
    <w:p>
      <w:r>
        <w:t>12.09.2026</w:t>
      </w:r>
    </w:p>
    <w:p>
      <w:r>
        <w:t>Polter Veranstaltungstechnik GmbH</w:t>
        <w:br/>
        <w:t>Versammlung am 12.09.2026, 10:00 bis 10:45 Uhr, Kulissenweg 8, Berlin.</w:t>
      </w:r>
    </w:p>
    <w:p>
      <w:r>
        <w:t>Anwesend waren Hildegard Polter mit dem Geschäftsanteil 1 im Nennbetrag von 30.000 EUR und Yusuf Demir mit dem Geschäftsanteil 2 im Nennbetrag von 20.000 EUR. Beide erklärten sich mit Durchführung und Tagesordnung einverstanden. Hildegard führte den Vorsitz; Yusuf fertigte die Niederschrift.</w:t>
      </w:r>
    </w:p>
    <w:p>
      <w:r>
        <w:t>1. Wechsel der Geschäftsführung</w:t>
      </w:r>
    </w:p>
    <w:p>
      <w:r>
        <w:t>Hieronymus Knautsch wird mit Ablauf des 30.09.2026 als Geschäftsführer abberufen. Seine Tätigkeit bis zu diesem Zeitpunkt soll die geordnete Übergabe der laufenden Aufträge ermöglichen. Der Anstellungsvertrag und dessen Beendigung werden gesondert geregelt.</w:t>
      </w:r>
    </w:p>
    <w:p>
      <w:r>
        <w:t>Aylin Yılmaz, geboren am 22.08.1986, wohnhaft in Berlin, wird mit Wirkung ab dem 01.10.2026 zur Geschäftsführerin bestellt. Sie soll die Gesellschaft einzeln vertreten dürfen. Eine Befreiung von den Beschränkungen des § 181 BGB wird in diesem Beschluss nicht erteilt. Frau Yılmaz soll ihre Annahme schriftlich erklären.</w:t>
      </w:r>
    </w:p>
    <w:p>
      <w:r>
        <w:t>2. Vollzug</w:t>
      </w:r>
    </w:p>
    <w:p>
      <w:r>
        <w:t>Die Geschäftsführung wird gebeten, die erforderlichen Registerunterlagen vorzubereiten und den notariellen Vollzug zu koordinieren. Die Gesellschafter wollen vor einer Einreichung die endgültige Fassung erhalten. Der Wechsel soll gegenüber Banken und wesentlichen Auftraggebern anhand der tatsächlich vorliegenden Nachweise kommuniziert werden.</w:t>
      </w:r>
    </w:p>
    <w:p>
      <w:r>
        <w:t>3. Prokura</w:t>
      </w:r>
    </w:p>
    <w:p>
      <w:r>
        <w:t>Die künftige Stellung von Erna-Louise Zickzack wurde besprochen, aber nicht beschlossen. Hildegard wünscht eine Verringerung ihrer Bankzugriffe. Yusuf bittet, erst das Gespräch mit Frau Zickzack am 20.09.2026 abzuwarten. Ein Widerruf der Prokura ist nicht Bestandteil dieses Beschlusses.</w:t>
      </w:r>
    </w:p>
    <w:p>
      <w:r>
        <w:t>Sämtliche Beschlüsse zu Ziffern 1 und 2 wurden mit 50.000 Ja-Stimmen gefasst. Die Textfassung wurde am selben Tag von beiden Gesellschaftern bestätigt.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Gesellschafterversammlung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