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die gemeinsame Stimmabgabe</w:t>
      </w:r>
    </w:p>
    <w:p>
      <w:r>
        <w:t>25.08.2026</w:t>
      </w:r>
    </w:p>
    <w:p>
      <w:r>
        <w:t>Zwischen Aino Lehto und Anton Rumpel wird folgende Vereinbarung geschlossen.</w:t>
      </w:r>
    </w:p>
    <w:p>
      <w:pPr>
        <w:pStyle w:val="Heading1"/>
      </w:pPr>
      <w:r>
        <w:t>1. Erfasste Stimmen</w:t>
      </w:r>
    </w:p>
    <w:p>
      <w:r>
        <w:t>Die Parteien stimmen über sämtliche von ihnen gehaltenen Geschäftsanteile an der Spree Aurora Wärmespeicher GmbH nach einer gemeinsamen vorherigen Entscheidung ab. Die Vereinbarung umfasst auch künftig erworbene Anteile. Hella Knusper ist nicht Partei dieser Vereinbarung.</w:t>
      </w:r>
    </w:p>
    <w:p>
      <w:pPr>
        <w:pStyle w:val="Heading1"/>
      </w:pPr>
      <w:r>
        <w:t>2. Entscheidung im Pool</w:t>
      </w:r>
    </w:p>
    <w:p>
      <w:r>
        <w:t>Jede Partei hat im Pool eine Stimme. Aino Lehto führt den Vorsitz. Erzielen die Parteien nach einer Besprechung keine Einigung, bestimmt die Vorsitzende die gegenüber der Gesellschaft abzugebenden Stimmen. Anton Rumpel verpflichtet sich, entsprechend abzustimmen. Die Vorsitzende darf die gemeinsame Entscheidung auch durch schriftliche Weisung treffen, wenn eine Versammlung kurzfristig angesetzt wurde.</w:t>
      </w:r>
    </w:p>
    <w:p>
      <w:pPr>
        <w:pStyle w:val="Heading1"/>
      </w:pPr>
      <w:r>
        <w:t>3. Beginn und Ende</w:t>
      </w:r>
    </w:p>
    <w:p>
      <w:r>
        <w:t>Die Vereinbarung wird mit vollständigem Eingang des vereinbarten Investitionsbetrags von 600.000 Euro bei der Gesellschaft wirksam. Sie läuft zunächst bis zum 31. Dezember 2028. Eine ordentliche Kündigung während dieser Zeit ist ausgeschlossen. Eine Änderung bedarf der Zustimmung beider Parteien.</w:t>
      </w:r>
    </w:p>
    <w:p>
      <w:r>
        <w:t>Unterzeichnete Namensangaben in der vorliegenden Textfassung: Aino Lehto, Anton Rumpel.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die gemeinsame Stimmabgabe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