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Stifterglück – damaliger Erfassungsbogen</w:t>
      </w:r>
    </w:p>
    <w:p>
      <w:r>
        <w:t>08.03.2024</w:t>
      </w:r>
    </w:p>
    <w:p>
      <w:r>
        <w:t>Bezeichnung: Stifterglück-Familienstiftung. Ort der Verwaltung: Weimar. Treuhänderin: Edeltraud Zwirn. Stifterin: Ursula Pumpernickel.</w:t>
      </w:r>
    </w:p>
    <w:p>
      <w:r>
        <w:t>Unter der Überschrift Vorstand sind Leoni Pumpernickel, Balduin Mops und Mei-Lin Faber eingetragen. In der Satzung heißen diese Personen Familienbeirat. Der Bogen wurde damals von Balduin erstellt.</w:t>
      </w:r>
    </w:p>
    <w:p>
      <w:r>
        <w:t>Als Begünstigte steht im freien Text: Familie Pumpernickel nach näherer Entscheidung. Einzelne Namen sind nicht aufgeführt. Unter dem Feld Register steht handschriftlich: Zusammen mit Werkstatt erledigen. Ein Versanddatum oder eine Auftragsnummer wurde nicht ergänzt.</w:t>
      </w:r>
    </w:p>
    <w:p>
      <w:r>
        <w:t>Die Datei befindet sich im Ordner Ausgang_alt. Eine Bestätigung der Aufnahme in ein Register liegt ihr nicht bei. Die Personenangaben wurden seit März 2024 nicht in dieser Datei fortgeschrieben.</w:t>
      </w:r>
    </w:p>
    <w:sectPr w:rsidR="00FC693F" w:rsidRPr="0006063C" w:rsidSect="00034616">
      <w:footerReference w:type="default" r:id="rId9"/>
      <w:pgSz w:w="11906" w:h="16838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69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40" w:line="269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40" w:line="269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40" w:line="269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Stifterglück – damaliger Erfassungsbogen</dc:title>
  <dc:subject/>
  <dc:creator>Aktenverwaltung</dc:creator>
  <cp:keywords/>
  <dc:description>generated by python-docx</dc:description>
  <cp:lastModifiedBy/>
  <cp:revision>1</cp:revision>
  <dcterms:created xsi:type="dcterms:W3CDTF">2026-10-01T09:00:00Z</dcterms:created>
  <dcterms:modified xsi:type="dcterms:W3CDTF">2026-10-01T09:00:00Z</dcterms:modified>
  <cp:category/>
</cp:coreProperties>
</file>