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Gesellschafterliste</w:t>
      </w:r>
    </w:p>
    <w:p>
      <w:r>
        <w:t>18.06.2019</w:t>
      </w:r>
    </w:p>
    <w:p>
      <w:r>
        <w:t>Spreebogen Lichtwerk GmbH, Berlin, Amtsgericht Charlottenburg, HRB 241806 B.</w:t>
        <w:br/>
        <w:t>Geschäftsanschrift: Mühlenstraße 64, 13187 Berlin.</w:t>
      </w:r>
    </w:p>
    <w:p>
      <w:r>
        <w:t>Nr. 1: Kunigunde Rabenstein, geboren am 14.02.1979, wohnhaft Berlin, 10000 EUR, 40 Prozent.</w:t>
        <w:br/>
        <w:t>Nr. 2: Gottfried Seidel, geboren am 09.11.1975, wohnhaft Berlin, 8750 EUR, 35 Prozent.</w:t>
        <w:br/>
        <w:t>Nr. 3: Ottilie Heller, geboren am 23.04.1982, wohnhaft Berlin, 6250 EUR, 25 Prozent.</w:t>
        <w:br/>
        <w:t>Stammkapital gesamt 25000 EUR. Einlagen laut Buchhaltung vollständig bezahlt.</w:t>
      </w:r>
    </w:p>
    <w:p>
      <w:r>
        <w:t>Kunigunde Rabenstein / Gottfried Seidel, Geschäftsführer</w:t>
        <w:br/>
        <w:t>Namenswiedergabe der eingereichten Liste. Keine Veränderungen der Geschäftsanteile seit Gründung in der Buchhaltung erfasst. Ablageabgleich durch Ottilie Heller am 21.09.2026.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0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Gesellschafterliste</dc:title>
  <dc:subject/>
  <dc:creator/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