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Auszug Laufzeit, Absage und Nachholen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Fassung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2026-01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Einbezogen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Anmeldung 26-188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Klauseln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4, 6 und 8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Abruf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31.01.2026</w:t>
            </w:r>
          </w:p>
        </w:tc>
      </w:tr>
    </w:tbl>
    <w:p>
      <w:pPr>
        <w:spacing w:after="40"/>
      </w:pPr>
    </w:p>
    <w:p>
      <w:pPr>
        <w:pStyle w:val="Heading1"/>
      </w:pPr>
      <w:r>
        <w:t>1. Monatspauschale</w:t>
      </w:r>
    </w:p>
    <w:p>
      <w:pPr>
        <w:widowControl/>
        <w:jc w:val="both"/>
      </w:pPr>
      <w:r>
        <w:t>Die Pauschale ist unabhängig von Feiertagen und der Zahl der Kalendertage. Vom Schüler nicht wahrgenommene Einheiten werden nicht erstattet. Das Institut kann bei Verfügbarkeit freiwillige Ersatztermine anbieten.</w:t>
      </w:r>
    </w:p>
    <w:p>
      <w:pPr>
        <w:widowControl/>
        <w:jc w:val="both"/>
      </w:pPr>
      <w:r>
        <w:t>Bei einer ärztlich bestätigten Erkrankung von mindestens vier aufeinanderfolgenden Unterrichtswochen kann der Vertrag einmalig bis zu acht Wochen ruhen. Der Antrag muss vor Beginn der dritten Krankheitswoche eingehen.</w:t>
      </w:r>
    </w:p>
    <w:p>
      <w:pPr>
        <w:pStyle w:val="Heading1"/>
      </w:pPr>
      <w:r>
        <w:t>2. Zusätzliche Ausfallgebühr</w:t>
      </w:r>
    </w:p>
    <w:p>
      <w:pPr>
        <w:widowControl/>
        <w:jc w:val="both"/>
      </w:pPr>
      <w:r>
        <w:t>Wird ein individuell reservierter Ersatztermin weniger als 24 Stunden vorher abgesagt, berechnet das Institut 32 EUR Ausfallhonorar zusätzlich zur Monatspauschale. Dem Kunden bleibt der Nachweis eines geringeren Schadens gestattet.</w:t>
      </w:r>
    </w:p>
    <w:p>
      <w:pPr>
        <w:widowControl/>
        <w:jc w:val="both"/>
      </w:pPr>
      <w:r>
        <w:t>Fällt die Lehrkraft aus, wird ein Ersatztermin angeboten. Kann er bis Vertragsende nicht stattfinden, soll eine Gutschrift erfolgen.</w:t>
      </w:r>
    </w:p>
    <w:p/>
    <w:p>
      <w:r>
        <w:rPr>
          <w:b/>
        </w:rPr>
        <w:t>Dr. Alina Ferber</w:t>
      </w:r>
    </w:p>
    <w:p>
      <w:r>
        <w:t>Inhaberin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Zahlenweg Lerninstitut  |  Teilnahmebedingungen Stand Januar 2026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Zahlenweg Lerninstitut</w:t>
          </w:r>
          <w:r>
            <w:rPr>
              <w:rFonts w:ascii="Arial" w:hAnsi="Arial"/>
              <w:color w:val="5C6266"/>
              <w:sz w:val="17"/>
            </w:rPr>
            <w:br/>
            <w:t>Teilnahmebedingungen Stand Januar 2026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Endenicher Allee 48 · 53115 Bonn</w:t>
            <w:br/>
            <w:t>Telefon 0228 763 18 40 · lernen@zahlenweg-bonn.de</w:t>
            <w:br/>
            <w:t>Inhaberin Dr. Alina Ferber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