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Abschrift der handschriftlichen Wortmeldungszettel</w:t>
      </w:r>
    </w:p>
    <w:p>
      <w:pPr>
        <w:jc w:val="left"/>
      </w:pPr>
      <w:r>
        <w:t>Stadt Morgenfurt, Büro des Stadtrates, Rathausplatz 1, 14798 Morgenfurt</w:t>
      </w:r>
    </w:p>
    <w:p>
      <w:pPr>
        <w:jc w:val="left"/>
      </w:pPr>
      <w:r>
        <w:t>Unser Zeichen: RAT 12/2026-07 · Beratung des Ältestenrates vom 30. Juni 2026</w:t>
      </w:r>
    </w:p>
    <w:p>
      <w:pPr>
        <w:jc w:val="left"/>
      </w:pPr>
      <w:r>
        <w:t>Abschrift gefertigt am 6. Juli 2026 durch Nele Brück, Schriftführerin. Die Zettel liegen als Blätter im Format A6 in der Papierakte. Die Handschrift ist an mehreren Stellen schwer lesbar; unsichere Lesungen sind mit einem Fragezeichen in eckigen Klammern gekennzeichnet, unlesbare Stellen mit dem Wort unlesbar.</w:t>
      </w:r>
    </w:p>
    <w:p>
      <w:pPr>
        <w:pStyle w:val="Heading2"/>
      </w:pPr>
      <w:r>
        <w:rPr>
          <w:rFonts w:ascii="Times New Roman" w:hAnsi="Times New Roman"/>
        </w:rPr>
        <w:t>1 Zettel 1, blauer Kugelschreiber, oben links "17:41"</w:t>
      </w:r>
    </w:p>
    <w:p>
      <w:pPr>
        <w:jc w:val="left"/>
      </w:pPr>
      <w:r>
        <w:t>"Straß: Ansatz 418 T aus Beitragssatzung. Grundlage Belegung März. Geschwisterermäßigung noch nicht drin. Sagt selbst: Zahl wird sich bewegen."</w:t>
      </w:r>
    </w:p>
    <w:p>
      <w:pPr>
        <w:jc w:val="left"/>
      </w:pPr>
      <w:r>
        <w:t>Auf der Rückseite in derselben Handschrift: "nachfragen ob März oder April" und darunter, größer geschrieben und zweimal unterstrichen: "welche Fassung liegt der Aufsicht vor?"</w:t>
      </w:r>
    </w:p>
    <w:p>
      <w:pPr>
        <w:pStyle w:val="Heading2"/>
      </w:pPr>
      <w:r>
        <w:rPr>
          <w:rFonts w:ascii="Times New Roman" w:hAnsi="Times New Roman"/>
        </w:rPr>
        <w:t>2 Zettel 2, Bleistift, keine Zeitangabe</w:t>
      </w:r>
    </w:p>
    <w:p>
      <w:pPr>
        <w:jc w:val="left"/>
      </w:pPr>
      <w:r>
        <w:t>"Körber: Abstimmung Satzung verschieben bis Vertrauenspersonen gehört. Verweist auf Liste, 2841 [?] Einträge, Prüfung nicht abgeschlossen. Fragt ob Anhörung im Hauptausschuss oder Ältestenrat."</w:t>
      </w:r>
    </w:p>
    <w:p>
      <w:pPr>
        <w:jc w:val="left"/>
      </w:pPr>
      <w:r>
        <w:t>Darunter, andere Handschrift, dünnerer Strich: "Bgm: Prüfung liegt beim Wahlbüro, nicht bei uns."</w:t>
      </w:r>
    </w:p>
    <w:p>
      <w:pPr>
        <w:pStyle w:val="Heading2"/>
      </w:pPr>
      <w:r>
        <w:rPr>
          <w:rFonts w:ascii="Times New Roman" w:hAnsi="Times New Roman"/>
        </w:rPr>
        <w:t>3 Zettel 3, blauer Kugelschreiber, oben rechts "Maaßen"</w:t>
      </w:r>
    </w:p>
    <w:p>
      <w:pPr>
        <w:jc w:val="left"/>
      </w:pPr>
      <w:r>
        <w:t>"Frage Stadtwerke: kann Ausschüttung zur Deckung genommen werden? Antwort Kämmerer: Jahresabschluss nicht festgestellt. AR-Sitzung 21.7. Zahl im Entwurf 1020 T, gemeldet 620 T, davon 400 T schon drin. Rest unklar."</w:t>
      </w:r>
    </w:p>
    <w:p>
      <w:pPr>
        <w:jc w:val="left"/>
      </w:pPr>
      <w:r>
        <w:t>Am unteren Rand quer geschrieben: "Differenz 620 T ist nicht dasselbe wie 400 T - das muss jemand aufschreiben."</w:t>
      </w:r>
    </w:p>
    <w:p>
      <w:pPr>
        <w:pStyle w:val="Heading2"/>
      </w:pPr>
      <w:r>
        <w:rPr>
          <w:rFonts w:ascii="Times New Roman" w:hAnsi="Times New Roman"/>
        </w:rPr>
        <w:t>4 Zettel 4, grüner Filzstift, offenbar Herr Yilmaz</w:t>
      </w:r>
    </w:p>
    <w:p>
      <w:pPr>
        <w:jc w:val="left"/>
      </w:pPr>
      <w:r>
        <w:t>"Wenn Beiträge steigen und gleichzeitig 290 T für externe Beratung im Plan stehen, dann will ich die Vergabeliste sehen. Bitte protokollieren."</w:t>
      </w:r>
    </w:p>
    <w:p>
      <w:pPr>
        <w:jc w:val="left"/>
      </w:pPr>
      <w:r>
        <w:t>Darunter: "keine Antwort" und daneben ein Haken.</w:t>
      </w:r>
    </w:p>
    <w:p>
      <w:pPr>
        <w:pStyle w:val="Heading2"/>
      </w:pPr>
      <w:r>
        <w:rPr>
          <w:rFonts w:ascii="Times New Roman" w:hAnsi="Times New Roman"/>
        </w:rPr>
        <w:t>5 Zettel 5, blauer Kugelschreiber, oben "18:1x", zweite Ziffer überschrieben</w:t>
      </w:r>
    </w:p>
    <w:p>
      <w:pPr>
        <w:jc w:val="left"/>
      </w:pPr>
      <w:r>
        <w:t>"Verwaltung soll bis 6.7. liefern: bereinigte Beitragskalkulation, Stand Unterschriftenprüfung. Kein Beschluss. Kein Votum. Bgm bittet ausdrücklich um Vermerk, dass nicht abgestimmt wurde."</w:t>
      </w:r>
    </w:p>
    <w:p>
      <w:pPr>
        <w:jc w:val="left"/>
      </w:pPr>
      <w:r>
        <w:t>Auf der Rückseite eine Aufzählung ohne Zuordnung: "Belegung Ist, Geschwister, Abmeldungen, Hort separat?, Sperrverfügung 18/26 unlesbar Rest".</w:t>
      </w:r>
    </w:p>
    <w:p>
      <w:pPr>
        <w:pStyle w:val="Heading2"/>
      </w:pPr>
      <w:r>
        <w:rPr>
          <w:rFonts w:ascii="Times New Roman" w:hAnsi="Times New Roman"/>
        </w:rPr>
        <w:t>6 Zettel 6, kleines Blatt, andere Papiersorte</w:t>
      </w:r>
    </w:p>
    <w:p>
      <w:pPr>
        <w:jc w:val="left"/>
      </w:pPr>
      <w:r>
        <w:t>Nur zwei Zeilen: "Ende 18:22. Keine Tonaufnahme. Zettel bleiben in der Papierakte." Darunter ein Kürzel, das nicht eindeutig zuzuordnen ist.</w:t>
      </w:r>
    </w:p>
    <w:p>
      <w:pPr>
        <w:pStyle w:val="Heading2"/>
      </w:pPr>
      <w:r>
        <w:rPr>
          <w:rFonts w:ascii="Times New Roman" w:hAnsi="Times New Roman"/>
        </w:rPr>
        <w:t>7 Anmerkungen der Schriftführerin</w:t>
      </w:r>
    </w:p>
    <w:p>
      <w:pPr>
        <w:jc w:val="left"/>
      </w:pPr>
      <w:r>
        <w:t>7.1 Die Zettel sind unnummeriert bei mir eingegangen; die hier verwendete Reihenfolge folgt der Lage im Umschlag und nicht zwingend dem Ablauf der Beratung.</w:t>
      </w:r>
    </w:p>
    <w:p>
      <w:pPr>
        <w:jc w:val="left"/>
      </w:pPr>
      <w:r>
        <w:t>7.2 Ein weiterer Zettel trägt nur das Wort "später" und wurde nicht abgeschrieben, weil kein Sachinhalt erkennbar ist. Er bleibt in der Papierakte.</w:t>
      </w:r>
    </w:p>
    <w:p>
      <w:pPr>
        <w:jc w:val="left"/>
      </w:pPr>
      <w:r>
        <w:t>7.3 Die Zahl auf Zettel 2 ist nach meiner Lesung 2841. Das Wahlbüro hat mir am 6. Juli 2026 mitgeteilt, dass zu diesem Datum keine amtlich festgestellte Gesamtzahl geprüfter Eintragungen vorliegt.</w:t>
      </w:r>
    </w:p>
    <w:p>
      <w:pPr>
        <w:jc w:val="left"/>
      </w:pPr>
      <w:r>
        <w:t>7.4 Einwendungen gegen die Niederschrift sind bis 10. Juli 2026 an das Ratsbüro zu richten. Zu dieser Abschrift sind bis zum Zeitpunkt der Ausfertigung keine Einwendungen eingegangen.</w:t>
      </w:r>
    </w:p>
    <w:p>
      <w:pPr>
        <w:jc w:val="left"/>
      </w:pPr>
      <w:r>
        <w:t>Nele Brück, Schriftführerin des Stadtrates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