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Innerstetal Schutzversicherung AG</w:t>
        <w:br/>
        <w:t>Versicherungsplatz 2, 31134 Hildesheim</w:t>
        <w:br/>
        <w:t>rechnung@lieferant.example</w:t>
      </w:r>
    </w:p>
    <w:p>
      <w:r>
        <w:t>Gemeinschaft der Wohnungseigentümer Kleinhausen</w:t>
        <w:br/>
        <w:t>Lindenweg 5, 31139 Hildesheim</w:t>
      </w:r>
    </w:p>
    <w:p>
      <w:pPr>
        <w:pStyle w:val="Title"/>
      </w:pPr>
      <w:r>
        <w:t>Gebäudeversicherung Kleinhausen Beitrag 2025</w:t>
      </w:r>
    </w:p>
    <w:p>
      <w:r>
        <w:t>06.01.2025 · GV-2025-05</w:t>
      </w:r>
    </w:p>
    <w:p>
      <w:r>
        <w:t>Versichert ist das Gebäude Lindenweg 5 mit seinen fünf Wohnungen. Die Versicherungsperiode läuft vom 1. Januar bis zum 31. Dezember 2025. Der Jahresbeitrag einschließlich Versicherungssteuer beträgt 1.000,00 EUR. Umsatzsteuer wird nicht erhoben.</w:t>
      </w:r>
    </w:p>
    <w:p>
      <w:r>
        <w:t>Der Versicherungsumfang des bestehenden Vertrags bleibt unverändert. Es handelt sich um die übliche Gebäudeversicherung der Gemeinschaft. Der Beitrag ist zum 15. Januar 2025 fällig und wird vom Betriebskonto der Gemeinschaft eingezogen.</w:t>
      </w:r>
    </w:p>
    <w:p>
      <w:r>
        <w:t>Zahlungsvermerk vom 17.01.2025: Der Einzug über 1.000,00 EUR wurde am 15. Januar 2025 ausgeführt. Der Beitrag ist vollständig bezahlt.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Gebäudeversicherung Kleinhausen Beitrag 2025</dc:title>
  <dc:subject/>
  <dc:creator>Innerstetal Schutzversicherung AG
Versicherungsplatz 2, 31134 Hildesheim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