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Wertungsvermerk – erster Bearbeitungsstand</w:t>
      </w:r>
    </w:p>
    <w:p>
      <w:r>
        <w:t>01.12.2026</w:t>
      </w:r>
    </w:p>
    <w:p>
      <w:r>
        <w:t>Klinikum Lindenbogen Münster gGmbH · LBM-2026-01 · Interne Vergabeakte</w:t>
      </w:r>
    </w:p>
    <w:p>
      <w:pPr>
        <w:pStyle w:val="Heading1"/>
      </w:pPr>
      <w:r>
        <w:t>1. Eingang und Prüfstand</w:t>
      </w:r>
    </w:p>
    <w:p>
      <w:r>
        <w:t>Zum neuen Angebotsschluss sind drei Angebote eingegangen. Das Angebot von Anselm Klinker Bau GmbH lautet über 7.823.200,00 EUR netto. Das Angebot von Walburga Stein &amp; Sohn GmbH lautet über 8.136.128,00 EUR netto; das dritte Angebot liegt bei 8.527.288,00 EUR netto. Die Beträge wurden rechnerisch mit den Preisblättern abgeglichen. Rückgezogene Uploads werden nicht als weitere Angebote gezählt. Dokumente zur Herkunft eines Preisbestandteils sind noch keine Zustimmung zur Änderung des eingereichten Preises.</w:t>
      </w:r>
    </w:p>
    <w:p>
      <w:pPr>
        <w:pStyle w:val="Heading1"/>
      </w:pPr>
      <w:r>
        <w:t>2. Vermerk der Bearbeitung</w:t>
      </w:r>
    </w:p>
    <w:p>
      <w:r>
        <w:t>Das Team hat in der ersten Arbeitsrunde zehn Qualitätspunkte für das Betriebsschutzkonzept und weitere zehn Punkte für bereits ausgeführte Baustellen im Stadtgebiet vergeben. Für Klinker sind acht Konzeptpunkte und acht Regionalpunkte notiert. Für Stein sind neun Konzeptpunkte und vier Regionalpunkte notiert. In den Teilnahmebedingungen steht dagegen ein einheitliches Betriebsschutzkonzept mit vier Dimensionen und insgesamt 20 Punkten. Die Sitznähe des Unternehmens wird dort nicht genannt. Der vorliegende Vermerk erläutert noch nicht, wie die Regionalpunkte aus den veröffentlichten Kriterien folgen sollen.</w:t>
      </w:r>
    </w:p>
    <w:p>
      <w:pPr>
        <w:pStyle w:val="Heading1"/>
      </w:pPr>
      <w:r>
        <w:t>3. Weiteres Vorgehen</w:t>
      </w:r>
    </w:p>
    <w:p>
      <w:r>
        <w:t>Die Sachbearbeitung empfiehlt vorläufig den Zuschlag an Anselm Klinker Bau GmbH. Die Empfehlung ist kein Vertragsschluss. Die Geschäftsführung verlangt vor Versand der endgültigen Entscheidung eine nachvollziehbare Prüfung der offenen Frage. Die Wertungstabelle und die vertraulichen Bieterunterlagen werden ausschließlich der Vergabestelle und ihrer beauftragten Rechtsberatung zugänglich gemacht. Einem Bieter wird nicht ohne gesonderte Prüfung die vollständige Kalkulation des Konkurrenten überlassen.</w:t>
      </w:r>
    </w:p>
    <w:p>
      <w:r>
        <w:t>Roswitha Klapper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Wertungsvermerk – erster Bearbeitungsstand</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