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Angebot für das Rohbaulos</w:t>
      </w:r>
    </w:p>
    <w:p>
      <w:r>
        <w:t>29.11.2026</w:t>
      </w:r>
    </w:p>
    <w:p>
      <w:r>
        <w:t>Kunigunde Mörtelbau GmbH</w:t>
      </w:r>
    </w:p>
    <w:p>
      <w:r>
        <w:t>An Soziales Wohnen Bielefeld gGmbH · Vergabestelle · Quittenhof 6, 33602 Bielefeld</w:t>
      </w:r>
    </w:p>
    <w:p>
      <w:r>
        <w:t>29.11.2026 · SWB-QH-2026-02</w:t>
      </w:r>
    </w:p>
    <w:p>
      <w:r>
        <w:t>Sehr geehrte Damen und Herren,</w:t>
      </w:r>
    </w:p>
    <w:p>
      <w:r>
        <w:t>wir bieten Los 01 – Erdarbeiten und Rohbau zu den Einheitspreisen des beigefügten Preisblatts an. Die rechnerische Angebotssumme beträgt 1.775.620,00 EUR netto, zuzüglich der gesetzlich geschuldeten Umsatzsteuer. Das Angebot berücksichtigt die Berichtigung 01 vom 6. November und den darin bezeichneten Leistungsstand. Nebenangebote geben wir nicht ab. Die in den Vergabeunterlagen vorgegebenen Ausführungsfristen werden angeboten; die dort geregelten Voraussetzungen für Plan- und Baufeldübergabe bleiben maßgeblich.</w:t>
      </w:r>
    </w:p>
    <w:p>
      <w:r>
        <w:t>Wir halten uns bis zum 31. Januar 2027 an dieses Angebot gebunden. Eine Verlängerung der Bindefrist bedarf unserer ausdrücklichen Erklärung; sie wird nicht aus bloßem Schweigen abgeleitet. Die Erklärung zu eigenen und fremden Kapazitäten ist Bestandteil des Angebots. Die Unternehmensliste benennt die Maurermeister Rado Knuff GmbH für die tatsächlich von ihr auszuführenden Brandwandarbeiten.</w:t>
      </w:r>
    </w:p>
    <w:p>
      <w:r>
        <w:t>Unsere interne Urkalkulation ist nicht Bestandteil der allgemeinen Angebotsunterlagen. Soweit eine gesonderte Hinterlegung wirksam vereinbart wird, erfolgt sie nach den dort beschriebenen Regeln. Wir fügen keine abweichenden Allgemeinen Geschäftsbedingungen bei. Fragen zu diesem Angebot richten Sie bitte über den vorgegebenen Kommunikationsweg an unsere Vergabebearbeitung.</w:t>
      </w:r>
    </w:p>
    <w:p>
      <w:r>
        <w:t>Mit freundlichen Grüßen</w:t>
        <w:br/>
        <w:t>Kunigunde Mörtel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das Rohbaulos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