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03 — BU-Antrag an DBV-Winterthur</w:t>
      </w:r>
    </w:p>
    <w:p>
      <w:pPr>
        <w:jc w:val="left"/>
      </w:pPr>
      <w:r>
        <w:rPr>
          <w:b/>
        </w:rPr>
        <w:t>Datum:</w:t>
      </w:r>
      <w:r>
        <w:t xml:space="preserve"> 15.11.2025</w:t>
      </w:r>
    </w:p>
    <w:p>
      <w:pPr>
        <w:jc w:val="left"/>
      </w:pPr>
      <w:r>
        <w:rPr>
          <w:b/>
        </w:rPr>
        <w:t>Absender:</w:t>
      </w:r>
      <w:r>
        <w:t xml:space="preserve"> Marion Vogelweide, Eupener Straße 218, 52066 Aachen</w:t>
      </w:r>
    </w:p>
    <w:p>
      <w:pPr>
        <w:jc w:val="left"/>
      </w:pPr>
      <w:r>
        <w:rPr>
          <w:b/>
        </w:rPr>
        <w:t>Empfänger:</w:t>
      </w:r>
      <w:r>
        <w:t xml:space="preserve"> DBV-Winterthur Vereinigte Lebensversicherung AG, Theodor-Stern-Kai 1, 60596 Frankfurt am Main</w:t>
      </w:r>
    </w:p>
    <w:p>
      <w:pPr>
        <w:jc w:val="left"/>
      </w:pPr>
      <w:r>
        <w:rPr>
          <w:b/>
        </w:rPr>
        <w:t>Vertragsnummer:</w:t>
      </w:r>
      <w:r>
        <w:t xml:space="preserve"> BUZ-1999-LV-44710</w:t>
      </w:r>
    </w:p>
    <w:p>
      <w:pPr>
        <w:jc w:val="left"/>
      </w:pPr>
      <w:r>
        <w:rPr>
          <w:b/>
        </w:rPr>
        <w:t>Betreff:</w:t>
      </w:r>
      <w:r>
        <w:t xml:space="preserve"> Antrag auf Leistung aus der Berufsunfähigkeits-Zusatzversicherung</w:t>
      </w:r>
    </w:p>
    <w:p/>
    <w:p>
      <w:pPr>
        <w:jc w:val="left"/>
      </w:pPr>
      <w:r>
        <w:t>Sehr geehrte Damen und Herren,</w:t>
      </w:r>
    </w:p>
    <w:p>
      <w:pPr>
        <w:jc w:val="left"/>
      </w:pPr>
      <w:r>
        <w:t xml:space="preserve">hiermit beantrage ich die Leistungen aus meiner seit dem 01.01.1999 bestehenden Berufsunfähigkeits-Zusatzversicherung, Vertragsnummer BUZ-1999-LV-44710, mit einer versicherten Monatsrente von </w:t>
      </w:r>
      <w:r>
        <w:rPr>
          <w:b/>
        </w:rPr>
        <w:t>1.850,00 EUR</w:t>
      </w:r>
      <w:r>
        <w:t xml:space="preserve"> (Endalter 65, AUZ bis 31.12.2039).</w:t>
      </w:r>
    </w:p>
    <w:p>
      <w:pPr>
        <w:jc w:val="left"/>
      </w:pPr>
      <w:r>
        <w:t xml:space="preserve">Ich bin seit dem </w:t>
      </w:r>
      <w:r>
        <w:rPr>
          <w:b/>
        </w:rPr>
        <w:t>02. September 2025</w:t>
      </w:r>
      <w:r>
        <w:t xml:space="preserve"> berufsunfähig im Sinne der vereinbarten Allgemeinen Versicherungsbedingungen. Meiner Berufsunfähigkeit liegen folgende Erkrankungen zugrunde, die mich außerstande setzen, meinen bisherigen Beruf als </w:t>
      </w:r>
      <w:r>
        <w:rPr>
          <w:b/>
        </w:rPr>
        <w:t>examinierte Altenpflegerin</w:t>
      </w:r>
      <w:r>
        <w:t xml:space="preserve"> zu mehr als 50 % der bisherigen Tätigkeiten auszuüben:</w:t>
      </w:r>
    </w:p>
    <w:p>
      <w:pPr>
        <w:pStyle w:val="ListNumber"/>
      </w:pPr>
      <w:r>
        <w:t>Bandscheibenvorfall HWS C5/C6 mit Radikulopathie, operiert November 2024, mit persistierender Kraftminderung linke Hand und chronischem Nackenschmerz (ICD-10: M50.1)</w:t>
      </w:r>
    </w:p>
    <w:p>
      <w:pPr>
        <w:pStyle w:val="ListNumber"/>
      </w:pPr>
      <w:r>
        <w:t>Chronisches Lumbalsyndom L4/L5 und L5/S1 (ICD-10: M54.4) mit dauerhafter Beeinträchtigung des Hebens und Tragens</w:t>
      </w:r>
    </w:p>
    <w:p>
      <w:pPr>
        <w:pStyle w:val="ListNumber"/>
      </w:pPr>
      <w:r>
        <w:t>Mittelgradige depressive Episode (ICD-10: F32.1) und Anpassungsstörung (F43.2) nach Mobbing-Belastung am Arbeitsplatz</w:t>
      </w:r>
    </w:p>
    <w:p>
      <w:pPr>
        <w:pStyle w:val="ListNumber"/>
      </w:pPr>
      <w:r>
        <w:t>Chronisch-hyperkeratotisches Kontaktekzem beider Hände (ICD-10: L23.5) auf dem Boden einer Sensibilisierung gegen Latex und Glutaraldehyd; BK-5101-Anzeige anhängig</w:t>
      </w:r>
    </w:p>
    <w:p>
      <w:pPr>
        <w:jc w:val="left"/>
      </w:pPr>
      <w:r>
        <w:t>Ich lege folgende Unterlagen vor:</w:t>
      </w:r>
    </w:p>
    <w:p>
      <w:pPr>
        <w:pStyle w:val="ListBullet"/>
      </w:pPr>
      <w:r>
        <w:t>Ärztliche Atteste Dr. Brandt (Orthopädie), Dr. Scholz (Neurochirurgie), Dr. Hermanns (Psychiatrie)</w:t>
      </w:r>
    </w:p>
    <w:p>
      <w:pPr>
        <w:pStyle w:val="ListBullet"/>
      </w:pPr>
      <w:r>
        <w:t>OP-Bericht UK Aachen (ACDF C5/C6, November 2024)</w:t>
      </w:r>
    </w:p>
    <w:p>
      <w:pPr>
        <w:pStyle w:val="ListBullet"/>
      </w:pPr>
      <w:r>
        <w:t>Neuropsychologischer Befundbericht (BDI-II Score 29)</w:t>
      </w:r>
    </w:p>
    <w:p>
      <w:pPr>
        <w:pStyle w:val="ListBullet"/>
      </w:pPr>
      <w:r>
        <w:t>MRT-Befunde HWS und LWS</w:t>
      </w:r>
    </w:p>
    <w:p>
      <w:pPr>
        <w:pStyle w:val="ListBullet"/>
      </w:pPr>
      <w:r>
        <w:t>Auskunft des Arbeitgebers St.-Antonius-Heim GmbH zur Tätigkeitsbeschreibung (Anlage 1)</w:t>
      </w:r>
    </w:p>
    <w:p>
      <w:pPr>
        <w:pStyle w:val="ListBullet"/>
      </w:pPr>
      <w:r>
        <w:t>Letztes Gehaltsabrechnung August 2025 (Anlage 2)</w:t>
      </w:r>
    </w:p>
    <w:p>
      <w:pPr>
        <w:jc w:val="left"/>
      </w:pPr>
      <w:r>
        <w:t>Ich bitte um eine Leistungsentscheidung binnen der gesetzlich und vertraglich vorgesehenen Fristen sowie um schriftliche Mitteilung, ob ergänzende Unterlagen oder ein Vertrauensärztliches Gutachten benötigt werden.</w:t>
      </w:r>
    </w:p>
    <w:p>
      <w:pPr>
        <w:jc w:val="left"/>
      </w:pPr>
      <w:r>
        <w:t>Mit freundlichen Grüßen</w:t>
      </w:r>
    </w:p>
    <w:p>
      <w:pPr>
        <w:jc w:val="left"/>
      </w:pPr>
      <w:r>
        <w:t>Marion Vogelweide</w:t>
      </w:r>
    </w:p>
    <w:p/>
    <w:p>
      <w:pPr>
        <w:jc w:val="left"/>
      </w:pPr>
      <w:r>
        <w:rPr>
          <w:i/>
        </w:rPr>
        <w:t>Eingangsvermerk DBV-Winterthur: 18.11.2025, Eingangs-Nr. DBV-BU-2025-19882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DBV-Winterthur Vereinigte Lebensversicherung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DBV-Winterthur Vereinigte Lebensversicherung AG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Theodor-Stern-Kai 1, 60596 Frankfurt am Main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