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KANZLEI AM ALTEN MARKT · Am Alten Markt 8, 14467 Potsdam</w:t>
      </w:r>
    </w:p>
    <w:p>
      <w:pPr>
        <w:spacing w:after="280"/>
      </w:pPr>
      <w:r>
        <w:t>Zur Akte HavelImmo / QuadratLotse</w:t>
        <w:br/>
        <w:t>Gespräch mit Benno Rüß</w:t>
      </w:r>
    </w:p>
    <w:p>
      <w:pPr>
        <w:spacing w:after="180"/>
        <w:jc w:val="right"/>
      </w:pPr>
      <w:r>
        <w:t>Potsdam, 23.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AM-26/441 · Gespräch 15:14 bis 16:46 Uhr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Niederschrift zum CRM-Export vom 12. Februar 2026</w:t>
            </w:r>
          </w:p>
        </w:tc>
      </w:tr>
    </w:tbl>
    <w:p/>
    <w:p>
      <w:r>
        <w:t>Anwesend: Benno Rüß, Rechtsanwältin Nele Eßwein, Protokoll Paula Kern</w:t>
      </w:r>
    </w:p>
    <w:p>
      <w:pPr>
        <w:keepLines w:val="0"/>
      </w:pPr>
      <w:r>
        <w:t>Herr Rüß arbeitete bis zum 29. Februar 2026 als Backend-Entwickler bei HavelImmo. Am 12. Februar exportierte er nach eigener Angabe aus dem CRM eine CSV mit 18442 Maklerkontakten, weil er Übergabeaufgaben dokumentieren wollte. Der Export erfolgte über die Standardfunktion und wurde auf seinem dienstlichen Notebook im Ordner Desktop/Übergabe gespeichert.</w:t>
      </w:r>
    </w:p>
    <w:p>
      <w:pPr>
        <w:keepLines w:val="0"/>
      </w:pPr>
      <w:r>
        <w:t>Am 27. Februar kopierte er den Ordner auf einen privaten USB-Stick. Er sagte, der Stick habe außerdem Bewerbungsunterlagen und private Fotos enthalten. Bei seinem neuen Arbeitgeber QuadratLotse habe er eine Liste mit Firmenname, Ort und allgemeiner Telefonnummer importiert; persönliche Mobilnummern und Notizfelder habe er zuvor gelöscht. Eine ursprüngliche und eine bereinigte Datei seien auf dem Stick verblieben.</w:t>
      </w:r>
    </w:p>
    <w:p>
      <w:pPr>
        <w:keepLines w:val="0"/>
      </w:pPr>
      <w:r>
        <w:t>Herr Rüß übergab den Stick nicht, bot aber an, ihn durch einen neutralen Dienstleister spiegeln zu lassen. Er nannte als beteiligte Personen bei QuadratLotse Produktleiter Lars Maaß und Entwicklerin Selma Brüggemann. Die Niederschrift wurde ihm vorgelesen; bei der Zahl der importierten Datensätze war er sich nicht sicher und schätzte zwischen 6000 und 8000.</w:t>
      </w:r>
    </w:p>
    <w:p>
      <w:r>
        <w:t>Mit freundlichen Grüßen</w:t>
      </w:r>
    </w:p>
    <w:p>
      <w:pPr>
        <w:spacing w:before="280"/>
      </w:pPr>
      <w:r>
        <w:t>Benno Rüß                         Nele Eßwein</w:t>
      </w:r>
    </w:p>
    <w:p>
      <w:pPr>
        <w:spacing w:before="240"/>
      </w:pPr>
      <w:r>
        <w:rPr>
          <w:b/>
        </w:rPr>
        <w:t>Anlagen</w:t>
      </w:r>
    </w:p>
    <w:p>
      <w:pPr>
        <w:pStyle w:val="ListNumber"/>
        <w:spacing w:after="40"/>
      </w:pPr>
      <w:r>
        <w:t>Personaldatenblatt Benno Rüß</w:t>
      </w:r>
    </w:p>
    <w:p>
      <w:pPr>
        <w:pStyle w:val="ListNumber"/>
        <w:spacing w:after="40"/>
      </w:pPr>
      <w:r>
        <w:t>Skizze der Dateipfade</w:t>
      </w:r>
    </w:p>
    <w:p>
      <w:pPr>
        <w:pStyle w:val="ListNumber"/>
        <w:spacing w:after="40"/>
      </w:pPr>
      <w:r>
        <w:t>Einwilligung zur technischen Sicherung</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Nele Eßwein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RECHTSANWÄLTIN NELE ESSWEIN</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KANZLEI AM ALTEN MARKT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Am Alten Markt 8, 14467 Potsdam</w:t>
            <w:br/>
            <w:t>Telefon 0331 771 188</w:t>
          </w:r>
        </w:p>
      </w:tc>
    </w:tr>
  </w:tbl>
  <w:p>
    <w:pPr>
      <w:jc w:val="left"/>
      <w:pBdr>
        <w:bottom w:val="single" w:sz="8" w:space="2" w:color="11555F"/>
      </w:pBdr>
    </w:pPr>
    <w:r>
      <w:rPr>
        <w:rFonts w:ascii="Times New Roman" w:hAnsi="Times New Roman"/>
        <w:color w:val="6B6B66"/>
        <w:sz w:val="16"/>
      </w:rPr>
      <w:t>Protokoll Paula Kern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zum CRM-Export vom 12. Februar 2026</dc:title>
  <dc:subject>AM-26/441 · Gespräch 15:14 bis 16:46 Uhr</dc:subject>
  <dc:creator>KANZLEI AM ALTEN MARKT</dc:creator>
  <cp:keywords/>
  <dc:description>generated by python-docx</dc:description>
  <cp:lastModifiedBy/>
  <cp:revision>1</cp:revision>
  <dcterms:created xsi:type="dcterms:W3CDTF">2013-12-23T23:15:00Z</dcterms:created>
  <dcterms:modified xsi:type="dcterms:W3CDTF">2013-12-23T23:15:00Z</dcterms:modified>
  <cp:category/>
</cp:coreProperties>
</file>