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Märkisches Versorgungsamt</w:t>
      </w:r>
    </w:p>
    <w:p>
      <w:pPr>
        <w:jc w:val="left"/>
      </w:pPr>
      <w:r>
        <w:t>Versorgungsärztliche Stelle</w:t>
      </w:r>
    </w:p>
    <w:p>
      <w:pPr>
        <w:jc w:val="left"/>
      </w:pPr>
      <w:r>
        <w:t>Aktenzeichen: SB 40-2026-5583</w:t>
      </w:r>
    </w:p>
    <w:p>
      <w:pPr>
        <w:jc w:val="left"/>
      </w:pPr>
      <w:r>
        <w:t>Versorgungsärztliche gutachterliche Stellungnahme</w:t>
      </w:r>
    </w:p>
    <w:p>
      <w:pPr>
        <w:jc w:val="left"/>
      </w:pPr>
      <w:r>
        <w:t>Datum: 15.05.2026</w:t>
      </w:r>
    </w:p>
    <w:p>
      <w:pPr>
        <w:jc w:val="left"/>
      </w:pPr>
      <w:r>
        <w:t>Betroffene: Helga Rottmann, geboren am 09.12.1963</w:t>
      </w:r>
    </w:p>
    <w:p>
      <w:pPr>
        <w:pStyle w:val="ListNumber"/>
      </w:pPr>
      <w:r>
        <w:t>Auftrag</w:t>
      </w:r>
    </w:p>
    <w:p>
      <w:pPr>
        <w:jc w:val="left"/>
      </w:pPr>
      <w:r>
        <w:t>1.1 Zu prüfen sind der Änderungsantrag vom 10.04.2026 auf Erhöhung des Grades der Behinderung und die Zuerkennung des Merkzeichens G bei idiopathischem Parkinson-Syndrom.</w:t>
      </w:r>
    </w:p>
    <w:p>
      <w:pPr>
        <w:pStyle w:val="ListNumber"/>
      </w:pPr>
      <w:r>
        <w:t>Untersuchungsbefund</w:t>
      </w:r>
    </w:p>
    <w:p>
      <w:pPr>
        <w:jc w:val="left"/>
      </w:pPr>
      <w:r>
        <w:t>2.1 Die Antragstellerin erschien pünktlich und gepflegt. Der Gang war im Untersuchungszimmer flüssig, das Gangbild bei Beobachtung über die Wegstrecke im Amtsgebäude unauffällig. Ein Rigor war leicht, ein Ruhetremor rechts angedeutet feststellbar.</w:t>
      </w:r>
    </w:p>
    <w:p>
      <w:pPr>
        <w:jc w:val="left"/>
      </w:pPr>
      <w:r>
        <w:t>2.2 Ein Freezing wurde im Termin nicht beobachtet. Die Antragstellerin gab an, sie sei am Untersuchungstag gut eingestellt gewesen.</w:t>
      </w:r>
    </w:p>
    <w:p>
      <w:pPr>
        <w:pStyle w:val="ListNumber"/>
      </w:pPr>
      <w:r>
        <w:t>Bewertung</w:t>
      </w:r>
    </w:p>
    <w:p>
      <w:pPr>
        <w:jc w:val="left"/>
      </w:pPr>
      <w:r>
        <w:t>3.1 Es besteht ein medikamentös behandeltes Parkinson-Syndrom mit leichter bis mittelgradiger Einschränkung. Der Grad der Behinderung wird mit 40 als weiterhin zutreffend angesehen.</w:t>
      </w:r>
    </w:p>
    <w:p>
      <w:pPr>
        <w:jc w:val="left"/>
      </w:pPr>
      <w:r>
        <w:t>3.2 Für das Merkzeichen G ist maßgeblich, ob ortsübliche Wegstrecken von etwa zwei Kilometern in etwa dreißig Minuten zurückgelegt werden können. Nach dem Untersuchungseindruck ist die Antragstellerin hierzu in der Lage. Eine erhebliche Beeinträchtigung der Bewegungsfähigkeit im Straßenverkehr ist nicht ausreichend belegt.</w:t>
      </w:r>
    </w:p>
    <w:p>
      <w:pPr>
        <w:jc w:val="left"/>
      </w:pPr>
      <w:r>
        <w:t>3.3 Das Merkzeichen G wird nicht empfohlen.</w:t>
      </w:r>
    </w:p>
    <w:p>
      <w:pPr>
        <w:pStyle w:val="ListNumber"/>
      </w:pPr>
      <w:r>
        <w:t>Anmerkung</w:t>
      </w:r>
    </w:p>
    <w:p>
      <w:pPr>
        <w:jc w:val="left"/>
      </w:pPr>
      <w:r>
        <w:t>4.1 Die Stellungnahme beruht auf dem Untersuchungseindruck eines einzelnen Termins. Verlaufsdokumentationen der Angehörigen, Angaben zu Off-Phasen und Sturzereignissen lagen nicht vor und wurden daher nicht berücksichtigt.</w:t>
      </w:r>
    </w:p>
    <w:p>
      <w:pPr>
        <w:jc w:val="left"/>
      </w:pPr>
      <w:r>
        <w:t>gez. Dr. med. H. Ostrowski</w:t>
      </w:r>
    </w:p>
    <w:p>
      <w:pPr>
        <w:jc w:val="left"/>
      </w:pPr>
      <w:r>
        <w:t>Versorgungsärztliche 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Märkisches Versorgungsamt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Märkisches Versorgungsamt</w:t>
    </w:r>
  </w:p>
  <w:p>
    <w:pPr>
      <w:jc w:val="left"/>
      <w:pBdr>
        <w:bottom w:val="single" w:sz="6" w:space="2" w:color="3B3F45"/>
      </w:pBdr>
    </w:pPr>
    <w:r>
      <w:rPr>
        <w:rFonts w:ascii="Times New Roman" w:hAnsi="Times New Roman"/>
        <w:color w:val="6B6B66"/>
        <w:sz w:val="16"/>
      </w:rPr>
      <w:t>Behörde · Aktenzeichen: SB 40-2026-5583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