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Aktenvorblatt — Kanzlei Hoffmann Verkehrsrecht Lüdenscheid</w:t>
      </w:r>
    </w:p>
    <w:p>
      <w:pPr>
        <w:jc w:val="left"/>
      </w:pPr>
      <w:r>
        <w:rPr>
          <w:b/>
        </w:rPr>
        <w:t>Kanzlei:</w:t>
      </w:r>
      <w:r>
        <w:t xml:space="preserve"> Hoffmann Verkehrsrecht</w:t>
      </w:r>
    </w:p>
    <w:p>
      <w:pPr>
        <w:jc w:val="left"/>
      </w:pPr>
      <w:r>
        <w:rPr>
          <w:b/>
        </w:rPr>
        <w:t>Anwalt:</w:t>
      </w:r>
      <w:r>
        <w:t xml:space="preserve"> Rechtsanwalt Sebastian Hoffmann, Fachanwalt für Verkehrsrecht</w:t>
      </w:r>
    </w:p>
    <w:p>
      <w:pPr>
        <w:jc w:val="left"/>
      </w:pPr>
      <w:r>
        <w:rPr>
          <w:b/>
        </w:rPr>
        <w:t>Anschrift:</w:t>
      </w:r>
      <w:r>
        <w:t xml:space="preserve"> Altenaer Straße 112, 58507 Lüdenscheid</w:t>
      </w:r>
    </w:p>
    <w:p>
      <w:pPr>
        <w:jc w:val="left"/>
      </w:pPr>
      <w:r>
        <w:rPr>
          <w:b/>
        </w:rPr>
        <w:t>Tel.:</w:t>
      </w:r>
      <w:r>
        <w:t xml:space="preserve"> 02351 / 47 83 20</w:t>
      </w:r>
    </w:p>
    <w:p>
      <w:pPr>
        <w:jc w:val="left"/>
      </w:pPr>
      <w:r>
        <w:rPr>
          <w:b/>
        </w:rPr>
        <w:t>Fax:</w:t>
      </w:r>
      <w:r>
        <w:t xml:space="preserve"> 02351 / 47 83 29</w:t>
      </w:r>
    </w:p>
    <w:p>
      <w:pPr>
        <w:jc w:val="left"/>
      </w:pPr>
      <w:r>
        <w:rPr>
          <w:b/>
        </w:rPr>
        <w:t>E-Mail:</w:t>
      </w:r>
      <w:r>
        <w:t xml:space="preserve"> s.hoffmann@hoffmann-verkehrsrecht.de</w:t>
      </w:r>
    </w:p>
    <w:p/>
    <w:p>
      <w:pPr>
        <w:pStyle w:val="Heading2"/>
      </w:pPr>
      <w:r>
        <w:rPr>
          <w:rFonts w:ascii="Times New Roman" w:hAnsi="Times New Roman"/>
        </w:rPr>
        <w:t>Mandant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Holger Tannenbruck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Geburtsdatum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17.03.1973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Anschrift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Herscheider Straße 44, 58507 Lüdenscheid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Telefon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02351 / 88 44 17 (privat), 0151 / 29 44 81 66 (mobil)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E-Mail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h.tannenbruck@klimatechnik-tannenbruck.de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Beruf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Außendienstmitarbeiter, Klimatechnik Tannenbruck GmbH, Lüdenscheid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Familienstand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Verheiratet, 2 Kinder (14, 17)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Führerschein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Klasse B, BE, seit 01.09.1992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Führerscheinnummer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L06843920-MK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Aktenzeichen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Aktenzeichen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OWi-Verfahren (Geschwindigkeit/Alkohol)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AG Lüdenscheid 40 OWi-83 Js 7411/26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Strafverfahren § 315c StGB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 Hagen 83 Js 7411/26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Haftungsklage (Zivilrecht)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LG Hagen 4 O 211/26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Fahrerlaubnis-Entziehung (Verwaltungsrecht)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Kreisverwaltung Märkischer Kreis VK-2026-0412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Verfahrensgegenstand</w:t>
      </w:r>
    </w:p>
    <w:p>
      <w:pPr>
        <w:jc w:val="left"/>
      </w:pPr>
      <w:r>
        <w:t xml:space="preserve">Verkehrsunfall vom </w:t>
      </w:r>
      <w:r>
        <w:rPr>
          <w:b/>
        </w:rPr>
        <w:t>12.01.2026</w:t>
      </w:r>
      <w:r>
        <w:t xml:space="preserve"> auf der </w:t>
      </w:r>
      <w:r>
        <w:rPr>
          <w:b/>
        </w:rPr>
        <w:t>BAB A45 (Sauerlandlinie)</w:t>
      </w:r>
      <w:r>
        <w:t xml:space="preserve"> bei Ausfahrt Lüdenscheid-Nord Richtung Hagen. Auffahrunfall des Mandanten mit VW Passat Variant (Dienstfahrzeug, amtl. Kennzeichen MK-TK 2214) auf Sattelzug der Spedition Niermann (LKW SG-NI 7830, Fahrer Tomasz Wieczorek).</w:t>
      </w:r>
    </w:p>
    <w:p>
      <w:pPr>
        <w:jc w:val="left"/>
      </w:pPr>
      <w:r>
        <w:t>Schwerverletzte: Helga Vornberg, 74 (Schwiegermutter des Mandanten), Beifahrerin — HWS-Distorsion Grad II und Querfortsatzfraktur LWK 3.</w:t>
      </w:r>
    </w:p>
    <w:p>
      <w:pPr>
        <w:jc w:val="left"/>
      </w:pPr>
      <w:r>
        <w:t>Polizei stellte Atemalkohol 1,0 ‰ fest, Blutprobe: 0,98 ‰ BAK (Uniklinik Essen, 12.01.2026, 03:47 Uhr).</w:t>
      </w:r>
    </w:p>
    <w:p/>
    <w:p>
      <w:pPr>
        <w:pStyle w:val="Heading2"/>
      </w:pPr>
      <w:r>
        <w:rPr>
          <w:rFonts w:ascii="Times New Roman" w:hAnsi="Times New Roman"/>
        </w:rPr>
        <w:t>Schadensübersicht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Sachschaden Passat (wirtschaftlicher Totalschaden)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24.700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Sachschaden Sattelzug (Auflieger-Heck)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4.200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Nutzungsausfall Passat (Dienstfahrzeug)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Schmerzensgeld Helga Vornberg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offen (Klagebetrag 18.000 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Heilbehandlungskosten Vornberg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Verfahrensstränge</w:t>
      </w:r>
    </w:p>
    <w:p>
      <w:pPr>
        <w:pStyle w:val="ListNumber"/>
      </w:pPr>
      <w:r>
        <w:rPr>
          <w:b/>
        </w:rPr>
        <w:t>Strafrecht:</w:t>
      </w:r>
      <w:r>
        <w:t xml:space="preserve"> Strafanzeige wegen § 315c StGB (Gefährdung des Straßenverkehrs), StA Hagen — Mandant beschuldigt</w:t>
      </w:r>
    </w:p>
    <w:p>
      <w:pPr>
        <w:pStyle w:val="ListNumber"/>
      </w:pPr>
      <w:r>
        <w:rPr>
          <w:b/>
        </w:rPr>
        <w:t>OWi:</w:t>
      </w:r>
      <w:r>
        <w:t xml:space="preserve"> Bußgeldbescheid wegen Geschwindigkeit in Baustellenzone (80 km/h-Zone, gemessen 102 km/h → +22 km/h nach Toleranzabzug) — Einspruch eingelegt</w:t>
      </w:r>
    </w:p>
    <w:p>
      <w:pPr>
        <w:pStyle w:val="ListNumber"/>
      </w:pPr>
      <w:r>
        <w:rPr>
          <w:b/>
        </w:rPr>
        <w:t>Fahrerlaubnisrecht:</w:t>
      </w:r>
      <w:r>
        <w:t xml:space="preserve"> Vorläufige Fahrerlaubnis-Entziehung nach § 69 StGB i.V.m. § 111a StPO durch AG Hagen — sofortige Beschwerde geprüft</w:t>
      </w:r>
    </w:p>
    <w:p>
      <w:pPr>
        <w:pStyle w:val="ListNumber"/>
      </w:pPr>
      <w:r>
        <w:rPr>
          <w:b/>
        </w:rPr>
        <w:t>MPU:</w:t>
      </w:r>
      <w:r>
        <w:t xml:space="preserve"> Aufforderung zur medizinisch-psychologischen Untersuchung zu erwarten — Vorbereitung läuft</w:t>
      </w:r>
    </w:p>
    <w:p>
      <w:pPr>
        <w:pStyle w:val="ListNumber"/>
      </w:pPr>
      <w:r>
        <w:rPr>
          <w:b/>
        </w:rPr>
        <w:t>Zivilrecht:</w:t>
      </w:r>
      <w:r>
        <w:t xml:space="preserve"> Quotenstreit mit HUK-Coburg (Kfz-Haftpflicht Mandant) und Allianz (Kfz-Haftpflicht Spedition Niermann); mögliche Klageschrift LG Hagen (Schmerzensgeld Vornberg)</w:t>
      </w:r>
    </w:p>
    <w:p/>
    <w:p>
      <w:pPr>
        <w:pStyle w:val="Heading2"/>
      </w:pPr>
      <w:r>
        <w:rPr>
          <w:rFonts w:ascii="Times New Roman" w:hAnsi="Times New Roman"/>
        </w:rPr>
        <w:t>Vollmacht</w:t>
      </w:r>
    </w:p>
    <w:p>
      <w:pPr>
        <w:jc w:val="left"/>
      </w:pPr>
      <w:r>
        <w:t xml:space="preserve">Vollmacht erteilt am </w:t>
      </w:r>
      <w:r>
        <w:rPr>
          <w:b/>
        </w:rPr>
        <w:t>15.01.2026</w:t>
      </w:r>
      <w:r>
        <w:t>, unterzeichnet durch Holger Tannenbruck. Original in der Akte (Anlage 1). Prozessvollmacht umfasst: alle Instanzen, Straf- und OWi-Verfahren, Verwaltungsverfahren Fahrerlaubnis.</w:t>
      </w:r>
    </w:p>
    <w:p/>
    <w:p>
      <w:pPr>
        <w:pStyle w:val="Heading2"/>
      </w:pPr>
      <w:r>
        <w:rPr>
          <w:rFonts w:ascii="Times New Roman" w:hAnsi="Times New Roman"/>
        </w:rPr>
        <w:t>Mandatsannahme</w:t>
      </w:r>
    </w:p>
    <w:p>
      <w:pPr>
        <w:jc w:val="left"/>
      </w:pPr>
      <w:r>
        <w:rPr>
          <w:b/>
        </w:rPr>
        <w:t>Datum:</w:t>
      </w:r>
      <w:r>
        <w:t xml:space="preserve"> 15.01.2026</w:t>
      </w:r>
    </w:p>
    <w:p>
      <w:pPr>
        <w:jc w:val="left"/>
      </w:pPr>
      <w:r>
        <w:rPr>
          <w:b/>
        </w:rPr>
        <w:t>Erstgespräch:</w:t>
      </w:r>
      <w:r>
        <w:t xml:space="preserve"> 15.01.2026, 14:00 Uhr, Kanzlei Hoffmann Verkehrsrecht Lüdenscheid</w:t>
      </w:r>
    </w:p>
    <w:p>
      <w:pPr>
        <w:jc w:val="left"/>
      </w:pPr>
      <w:r>
        <w:rPr>
          <w:b/>
        </w:rPr>
        <w:t>Bearbeiter:</w:t>
      </w:r>
      <w:r>
        <w:t xml:space="preserve"> RA Sebastian Hoffmann</w:t>
      </w:r>
    </w:p>
    <w:p>
      <w:pPr>
        <w:jc w:val="left"/>
      </w:pPr>
      <w:r>
        <w:rPr>
          <w:b/>
        </w:rPr>
        <w:t>Einstufung:</w:t>
      </w:r>
      <w:r>
        <w:t xml:space="preserve"> Komplexmandat (Straf + OWi + Verwaltung + Zivilrecht)</w:t>
      </w:r>
    </w:p>
    <w:p/>
    <w:p>
      <w:pPr>
        <w:pStyle w:val="Heading2"/>
      </w:pPr>
      <w:r>
        <w:rPr>
          <w:rFonts w:ascii="Times New Roman" w:hAnsi="Times New Roman"/>
        </w:rPr>
        <w:t>Fristen (initial)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Einspruch Bußgeldbescheid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AG Lüdenscheid 40 OWi-83 Js 7411/26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Stellungnahme StA Hagen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 Hagen 83 Js 7411/26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Beschwerde vorläufige FL-Entziehung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26.01.2026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AG Hagen — geprüft, nicht eingereicht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Klageerwiderung Allianz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LG Hagen 4 O 211/26</w:t>
            </w:r>
          </w:p>
        </w:tc>
      </w:tr>
    </w:tbl>
    <w:p/>
    <w:p>
      <w:pPr>
        <w:jc w:val="left"/>
      </w:pPr>
      <w:r>
        <w:rPr>
          <w:i/>
        </w:rPr>
        <w:t>Stand: 16.01.2026 — RA Sebastian Hoffmann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Rechtsanwalt Sebastian Hoffmann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2"/>
      </w:rPr>
      <w:t>RECHTSANWALT SEBASTIAN HOFFMANN</w:t>
    </w:r>
  </w:p>
  <w:p>
    <w:pPr>
      <w:jc w:val="left"/>
      <w:pBdr>
        <w:bottom w:val="single" w:sz="8" w:space="2" w:color="3B3F45"/>
      </w:pBdr>
    </w:pPr>
    <w:r>
      <w:rPr>
        <w:rFonts w:ascii="Times New Roman" w:hAnsi="Times New Roman"/>
        <w:color w:val="6B6B66"/>
        <w:sz w:val="16"/>
      </w:rPr>
      <w:t>Fachanwalt für Verkehrsrecht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