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Gedächtnisprotokoll Rabenstein</w:t>
      </w:r>
    </w:p>
    <w:p>
      <w:pPr/>
      <w:r>
        <w:t>Kunigunde Rabenstein. Niederschrift vom 15.10.2026, ergänzt nach telefonischer Rückfrage am 16.10.2026, 09.35 Uhr.</w:t>
      </w:r>
    </w:p>
    <w:p>
      <w:pPr>
        <w:pStyle w:val="Heading1"/>
      </w:pPr>
      <w:r>
        <w:t>1. Der angebotene Sessel</w:t>
      </w:r>
    </w:p>
    <w:p>
      <w:pPr/>
      <w:r>
        <w:t>Ich hatte einen grünen Lesesessel eingestellt, weil meine Schwester umzieht und mir einen kleineren mitbringt. Der Preis war 85 Euro, Abholung in Halle. Der Interessent nannte sich „Lars B.“ und schrieb, er würde eine Abholung organisieren. Das kam mir etwas umständlich vor. Ich habe aber schon öfter gebrauchte Sachen abgegeben und wollte die Unterhaltung neben dem Abendessen zu Ende bringen. Der Sessel steht noch bei mir. Niemand hat ihn abgeholt, und ich habe auch keine 85 Euro bekommen.</w:t>
      </w:r>
    </w:p>
    <w:p>
      <w:pPr>
        <w:pStyle w:val="Heading1"/>
      </w:pPr>
      <w:r>
        <w:t>2. Die vermeintliche Bestätigung</w:t>
      </w:r>
    </w:p>
    <w:p>
      <w:pPr/>
      <w:r>
        <w:t>Es kam ein Hinweis, ich müsse den Verkauf bestätigen. Ich weiß noch, dass ich eine Seite sah, die farblich und mit dem Schriftzug nach meiner Bank aussah. Ich gab meine Kennung und mein Passwort sowie den danach per SMS empfangenen Code ein. Den vollständigen Wortlaut der SMS habe ich nicht gesichert. Danach bekam ich keine vernünftige Bestätigung. Ich habe nichts über einen Empfänger namens N. Kramer gelesen und keine 700 Euro eingetragen. Ich wollte Geld erhalten, nicht Geld überweisen.</w:t>
      </w:r>
    </w:p>
    <w:p>
      <w:pPr/>
      <w:r>
        <w:t>Außer der Eingabe dieses SMS-Codes kann ich zu weiteren Bildschirmen oder einer technischen Sicherheitsabfrage heute nichts Verlässliches sagen. Insbesondere erinnere ich mich nicht sicher an den vollständigen Nachrichtentext, einen Empfänger oder einen ausgewiesenen Betrag. Ich möchte nicht etwas bestätigen, nur weil die Bank fragt, ob ich eine Freigabe vorgenommen habe. Ich habe jedenfalls keinen Zahlungsauftrag erteilen wollen. Mein Telefon ist noch vorhanden. Ich habe seit dem Vorfall nur mit dem Kundendienst gesprochen und die von der Bank veranlasste Zugangssperre abgewartet. Zugangsdaten habe ich nicht an die Kanzlei geschickt.</w:t>
      </w:r>
    </w:p>
    <w:p>
      <w:pPr>
        <w:pStyle w:val="Heading1"/>
      </w:pPr>
      <w:r>
        <w:t>3. Entdeckung und Meldung</w:t>
      </w:r>
    </w:p>
    <w:p>
      <w:pPr/>
      <w:r>
        <w:t>Am Dienstagmorgen habe ich nachgesehen, ob die 85 Euro da sind. Stattdessen sah ich die 700-Euro-Belastung. Ich rief die Bank an. Meine Handy-Anrufliste zeigt den Beginn um 08.42 Uhr; eine eigene Aufzeichnung des Gesprächs habe ich nicht. Der Mitarbeiter sagte mir eine Sperre und eine Vorgangsnummer zu. Den Auszug und den Chat habe ich danach gespeichert. Ich hatte meiner Schwester zunächst gesagt, es sei „am Wochenende“ passiert. Nach dem gespeicherten Chat und meinem Dienstplan war es Montag, der 12. Oktober. Die Uhrzeit 19.17 Uhr stammt aus dem Bankauszug, nicht aus meiner Erinnerung.</w:t>
      </w:r>
    </w:p>
    <w:p>
      <w:pPr>
        <w:pStyle w:val="Heading1"/>
      </w:pPr>
      <w:r>
        <w:t>4. Was ich erreichen möchte</w:t>
      </w:r>
    </w:p>
    <w:p>
      <w:pPr/>
      <w:r>
        <w:t>Ich kann die laufenden Ausgaben derzeit noch bezahlen. Trotzdem fehlen mir 700 Euro, und ich verstehe nicht, weshalb die Bank das so einfach ablehnt. Ich möchte keine riskante Auseinandersetzung über etwas, das ich angeblich eingeräumt haben soll. Bitte nehmen Sie nur das in ein Schreiben auf, was ich tatsächlich gesagt habe. Ich bin bereit, mein Telefon fachgerecht untersuchen zu lassen, wenn vorher geklärt ist, welche Daten benötigt werden und was das kostet.</w:t>
      </w:r>
    </w:p>
    <w:p>
      <w:pPr/>
      <w:r>
        <w:t>Kunigunde Rabenstein. Der Text ist von der Mandantin per E-Mail bestätigt; eine handschriftliche Unterzeichnung ist noch nicht erfolgt.</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Gedächtnisprotokoll Rabenstein</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